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AF0A" w14:textId="5CC03FBA" w:rsidR="00CE17E9" w:rsidRPr="000B448D" w:rsidRDefault="00D560A1" w:rsidP="00CE17E9">
      <w:pPr>
        <w:jc w:val="right"/>
        <w:rPr>
          <w:rFonts w:ascii="Verdana" w:hAnsi="Verdana" w:cs="Times New Roman"/>
          <w:sz w:val="20"/>
          <w:szCs w:val="20"/>
        </w:rPr>
      </w:pPr>
      <w:r>
        <w:rPr>
          <w:rFonts w:ascii="Verdana" w:hAnsi="Verdana" w:cs="Times New Roman"/>
          <w:sz w:val="20"/>
          <w:szCs w:val="20"/>
        </w:rPr>
        <w:t>2</w:t>
      </w:r>
      <w:r w:rsidR="00CE17E9" w:rsidRPr="000B448D">
        <w:rPr>
          <w:rFonts w:ascii="Verdana" w:hAnsi="Verdana" w:cs="Times New Roman"/>
          <w:sz w:val="20"/>
          <w:szCs w:val="20"/>
        </w:rPr>
        <w:t xml:space="preserve"> priedas. TECHNINĖ SPECIFIKACIJA</w:t>
      </w:r>
    </w:p>
    <w:p w14:paraId="00F90BF4" w14:textId="187EC763" w:rsidR="000B448D" w:rsidRDefault="000B448D" w:rsidP="000B448D">
      <w:pPr>
        <w:pStyle w:val="ListParagraph"/>
        <w:spacing w:after="0" w:line="240" w:lineRule="auto"/>
        <w:ind w:left="0"/>
        <w:jc w:val="center"/>
        <w:rPr>
          <w:rFonts w:ascii="Verdana" w:eastAsia="Calibri" w:hAnsi="Verdana" w:cs="Times New Roman"/>
          <w:b/>
          <w:sz w:val="20"/>
          <w:szCs w:val="20"/>
        </w:rPr>
      </w:pPr>
      <w:r>
        <w:rPr>
          <w:rFonts w:ascii="Verdana" w:eastAsia="Calibri" w:hAnsi="Verdana" w:cs="Times New Roman"/>
          <w:b/>
          <w:sz w:val="20"/>
          <w:szCs w:val="20"/>
        </w:rPr>
        <w:t>2 PIRKIMO DALIS</w:t>
      </w:r>
    </w:p>
    <w:p w14:paraId="6D4C47C2" w14:textId="77777777" w:rsidR="000B448D" w:rsidRPr="00B0144B" w:rsidRDefault="000B448D" w:rsidP="000B448D">
      <w:pPr>
        <w:pStyle w:val="ListParagraph"/>
        <w:spacing w:after="0" w:line="240" w:lineRule="auto"/>
        <w:ind w:left="0"/>
        <w:jc w:val="center"/>
        <w:rPr>
          <w:rFonts w:ascii="Verdana" w:eastAsia="Calibri" w:hAnsi="Verdana" w:cs="Times New Roman"/>
          <w:b/>
          <w:sz w:val="20"/>
          <w:szCs w:val="20"/>
        </w:rPr>
      </w:pPr>
    </w:p>
    <w:p w14:paraId="2269DF8E" w14:textId="724CEA0E" w:rsidR="000B448D" w:rsidRPr="00B0144B" w:rsidRDefault="000B448D" w:rsidP="000B448D">
      <w:pPr>
        <w:pStyle w:val="ListParagraph"/>
        <w:ind w:left="0"/>
        <w:jc w:val="center"/>
        <w:rPr>
          <w:rFonts w:ascii="Verdana" w:hAnsi="Verdana" w:cs="Times New Roman"/>
          <w:b/>
          <w:sz w:val="20"/>
          <w:szCs w:val="20"/>
        </w:rPr>
      </w:pPr>
      <w:r>
        <w:rPr>
          <w:rFonts w:ascii="Verdana" w:hAnsi="Verdana" w:cs="Times New Roman"/>
          <w:b/>
          <w:bCs/>
          <w:sz w:val="20"/>
          <w:szCs w:val="20"/>
        </w:rPr>
        <w:t>FIBA KREPŠINIO TURNYRO RUNGTYNIŲ</w:t>
      </w:r>
      <w:r w:rsidRPr="00B0144B">
        <w:rPr>
          <w:rFonts w:ascii="Verdana" w:hAnsi="Verdana" w:cs="Times New Roman"/>
          <w:b/>
          <w:bCs/>
          <w:sz w:val="20"/>
          <w:szCs w:val="20"/>
        </w:rPr>
        <w:t xml:space="preserve"> TV TRANSLIACIJŲ TECHNINIO APTARNAVIMO PASLAUGŲ </w:t>
      </w:r>
      <w:r w:rsidRPr="00B0144B">
        <w:rPr>
          <w:rFonts w:ascii="Verdana" w:hAnsi="Verdana" w:cs="Times New Roman"/>
          <w:b/>
          <w:color w:val="000000"/>
          <w:sz w:val="20"/>
          <w:szCs w:val="20"/>
        </w:rPr>
        <w:t>T</w:t>
      </w:r>
      <w:r w:rsidRPr="00B0144B">
        <w:rPr>
          <w:rFonts w:ascii="Verdana" w:hAnsi="Verdana" w:cs="Times New Roman"/>
          <w:b/>
          <w:sz w:val="20"/>
          <w:szCs w:val="20"/>
        </w:rPr>
        <w:t>ECHNINĖ SPECIFIKACIJA</w:t>
      </w:r>
    </w:p>
    <w:p w14:paraId="52B21630" w14:textId="77777777" w:rsidR="000B448D" w:rsidRPr="00B0144B" w:rsidRDefault="000B448D" w:rsidP="000B448D">
      <w:pPr>
        <w:spacing w:after="0" w:line="240" w:lineRule="auto"/>
        <w:jc w:val="center"/>
        <w:rPr>
          <w:rFonts w:ascii="Verdana" w:hAnsi="Verdana" w:cs="Times New Roman"/>
          <w:b/>
          <w:sz w:val="20"/>
          <w:szCs w:val="20"/>
        </w:rPr>
      </w:pPr>
    </w:p>
    <w:p w14:paraId="150A13D8" w14:textId="77777777" w:rsidR="000B448D" w:rsidRPr="00B0144B" w:rsidRDefault="000B448D" w:rsidP="000B448D">
      <w:pPr>
        <w:pStyle w:val="ListParagraph"/>
        <w:numPr>
          <w:ilvl w:val="0"/>
          <w:numId w:val="4"/>
        </w:numPr>
        <w:spacing w:after="0" w:line="240" w:lineRule="auto"/>
        <w:jc w:val="center"/>
        <w:rPr>
          <w:rFonts w:ascii="Verdana" w:hAnsi="Verdana" w:cs="Times New Roman"/>
          <w:b/>
          <w:sz w:val="20"/>
          <w:szCs w:val="20"/>
        </w:rPr>
      </w:pPr>
      <w:r w:rsidRPr="00B0144B">
        <w:rPr>
          <w:rFonts w:ascii="Verdana" w:hAnsi="Verdana" w:cs="Times New Roman"/>
          <w:b/>
          <w:sz w:val="20"/>
          <w:szCs w:val="20"/>
        </w:rPr>
        <w:t>Bendrieji reikalavimai</w:t>
      </w:r>
    </w:p>
    <w:p w14:paraId="3EA8083B" w14:textId="77777777" w:rsidR="000B448D" w:rsidRPr="00B0144B" w:rsidRDefault="000B448D" w:rsidP="000B448D">
      <w:pPr>
        <w:spacing w:line="240" w:lineRule="auto"/>
        <w:rPr>
          <w:rFonts w:ascii="Verdana" w:hAnsi="Verdana" w:cs="Times New Roman"/>
          <w:b/>
          <w:bCs/>
          <w:sz w:val="20"/>
          <w:szCs w:val="20"/>
        </w:rPr>
      </w:pPr>
    </w:p>
    <w:p w14:paraId="4F509334" w14:textId="5BA04821"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eastAsia="Times New Roman" w:hAnsi="Verdana" w:cs="Times New Roman"/>
          <w:sz w:val="20"/>
          <w:szCs w:val="20"/>
        </w:rPr>
        <w:t xml:space="preserve">Pirkimo objektas – </w:t>
      </w:r>
      <w:r w:rsidR="00D04018">
        <w:rPr>
          <w:rFonts w:ascii="Verdana" w:eastAsia="Times New Roman" w:hAnsi="Verdana" w:cs="Times New Roman"/>
          <w:sz w:val="20"/>
          <w:szCs w:val="20"/>
        </w:rPr>
        <w:t xml:space="preserve">FIBA krepšinio turnyro rungtynių TV transliacijų </w:t>
      </w:r>
      <w:r w:rsidRPr="00B0144B">
        <w:rPr>
          <w:rFonts w:ascii="Verdana" w:eastAsia="Times New Roman" w:hAnsi="Verdana" w:cs="Times New Roman"/>
          <w:sz w:val="20"/>
          <w:szCs w:val="20"/>
        </w:rPr>
        <w:t>kilnojamos televizijos stoties (toliau - KTS)</w:t>
      </w:r>
      <w:r w:rsidR="00D04018">
        <w:rPr>
          <w:rFonts w:ascii="Verdana" w:eastAsia="Times New Roman" w:hAnsi="Verdana" w:cs="Times New Roman"/>
          <w:sz w:val="20"/>
          <w:szCs w:val="20"/>
        </w:rPr>
        <w:t xml:space="preserve"> techninio aptarnavimo</w:t>
      </w:r>
      <w:r w:rsidRPr="00B0144B">
        <w:rPr>
          <w:rFonts w:ascii="Verdana" w:eastAsia="Times New Roman" w:hAnsi="Verdana" w:cs="Times New Roman"/>
          <w:sz w:val="20"/>
          <w:szCs w:val="20"/>
        </w:rPr>
        <w:t xml:space="preserve"> paslaugos, kurias VšĮ </w:t>
      </w:r>
      <w:r w:rsidRPr="00B0144B">
        <w:rPr>
          <w:rFonts w:ascii="Verdana" w:hAnsi="Verdana" w:cs="Times New Roman"/>
          <w:sz w:val="20"/>
          <w:szCs w:val="20"/>
        </w:rPr>
        <w:t xml:space="preserve">Lietuvos nacionalinis radijas ir televizija (toliau – LRT arba Perkančioji organizacija) numato įsigyti, renginių vietoje. </w:t>
      </w:r>
      <w:r w:rsidRPr="00B0144B">
        <w:rPr>
          <w:rFonts w:ascii="Verdana" w:eastAsia="Times New Roman" w:hAnsi="Verdana" w:cs="Times New Roman"/>
          <w:sz w:val="20"/>
          <w:szCs w:val="20"/>
        </w:rPr>
        <w:t xml:space="preserve">Paslaugas sudaro </w:t>
      </w:r>
      <w:r w:rsidRPr="00B0144B">
        <w:rPr>
          <w:rFonts w:ascii="Verdana" w:hAnsi="Verdana" w:cs="Times New Roman"/>
          <w:sz w:val="20"/>
          <w:szCs w:val="20"/>
        </w:rPr>
        <w:t xml:space="preserve">nurodytų techninių charakteristikų KTS su techniniu personalu </w:t>
      </w:r>
      <w:r w:rsidR="00D04018">
        <w:rPr>
          <w:rFonts w:ascii="Verdana" w:hAnsi="Verdana" w:cs="Times New Roman"/>
          <w:sz w:val="20"/>
          <w:szCs w:val="20"/>
        </w:rPr>
        <w:t xml:space="preserve">ir kūrybiniu personalu </w:t>
      </w:r>
      <w:r w:rsidRPr="00B0144B">
        <w:rPr>
          <w:rFonts w:ascii="Verdana" w:hAnsi="Verdana" w:cs="Times New Roman"/>
          <w:sz w:val="20"/>
          <w:szCs w:val="20"/>
        </w:rPr>
        <w:t xml:space="preserve">už pasiūlyme nurodytą kainą, atvykimas į </w:t>
      </w:r>
      <w:r w:rsidR="00D04018">
        <w:rPr>
          <w:rFonts w:ascii="Verdana" w:hAnsi="Verdana" w:cs="Times New Roman"/>
          <w:sz w:val="20"/>
          <w:szCs w:val="20"/>
        </w:rPr>
        <w:t xml:space="preserve">Sporto </w:t>
      </w:r>
      <w:r w:rsidRPr="00B0144B">
        <w:rPr>
          <w:rFonts w:ascii="Verdana" w:hAnsi="Verdana" w:cs="Times New Roman"/>
          <w:sz w:val="20"/>
          <w:szCs w:val="20"/>
        </w:rPr>
        <w:t>renginio vietą, pasiruošimas renginio transliacijai ar įrašui, renginio įrašas arba transliacija, grįžimas iš renginio vietos į Paslaugų teikėjo įrangos (KTS) dislokacijos vietovę. Paslaugos turi būti teikiamos bet kuriuo paros metu, šventinėmis ir išeiginėmis dienomis bet kurioje Lietuvos Respublikos teritorijos vietoje.</w:t>
      </w:r>
      <w:r w:rsidRPr="00706406">
        <w:rPr>
          <w:rFonts w:ascii="Times New Roman" w:hAnsi="Times New Roman" w:cs="Times New Roman"/>
          <w:sz w:val="24"/>
          <w:szCs w:val="24"/>
        </w:rPr>
        <w:t xml:space="preserve"> </w:t>
      </w:r>
    </w:p>
    <w:p w14:paraId="612C0E93" w14:textId="77777777"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bCs/>
          <w:sz w:val="20"/>
          <w:szCs w:val="20"/>
        </w:rPr>
        <w:t xml:space="preserve">Bendras Paslaugų teikimo terminas (laikotarpis) – 36 (trisdešimt šeši) mėnesiai nuo sutarties pasirašymo ir įsigaliojimo. </w:t>
      </w:r>
    </w:p>
    <w:p w14:paraId="723811B0" w14:textId="01486C99"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sz w:val="20"/>
          <w:szCs w:val="20"/>
        </w:rPr>
        <w:t>Bendra Perkančiosios organizacijos perkamų Paslaugų vertė per visą maksimalų pirkimo sutarties galiojimo laikotarpį, negali viršyt</w:t>
      </w:r>
      <w:r w:rsidRPr="000700F3">
        <w:rPr>
          <w:rFonts w:ascii="Verdana" w:hAnsi="Verdana" w:cs="Times New Roman"/>
          <w:sz w:val="20"/>
          <w:szCs w:val="20"/>
        </w:rPr>
        <w:t>i</w:t>
      </w:r>
      <w:r w:rsidRPr="00B0144B">
        <w:rPr>
          <w:rFonts w:ascii="Verdana" w:hAnsi="Verdana" w:cs="Times New Roman"/>
          <w:bCs/>
          <w:sz w:val="20"/>
          <w:szCs w:val="20"/>
        </w:rPr>
        <w:t xml:space="preserve"> -  </w:t>
      </w:r>
      <w:r w:rsidR="00477356" w:rsidRPr="00477356">
        <w:rPr>
          <w:rFonts w:ascii="Verdana" w:hAnsi="Verdana" w:cs="Times New Roman"/>
          <w:bCs/>
          <w:sz w:val="20"/>
          <w:szCs w:val="20"/>
        </w:rPr>
        <w:t>219 600,00</w:t>
      </w:r>
      <w:r w:rsidRPr="00477356">
        <w:rPr>
          <w:rFonts w:ascii="Verdana" w:hAnsi="Verdana" w:cs="Times New Roman"/>
          <w:bCs/>
          <w:sz w:val="20"/>
          <w:szCs w:val="20"/>
        </w:rPr>
        <w:t xml:space="preserve"> </w:t>
      </w:r>
      <w:r w:rsidRPr="00B0144B">
        <w:rPr>
          <w:rFonts w:ascii="Verdana" w:hAnsi="Verdana" w:cs="Times New Roman"/>
          <w:bCs/>
          <w:sz w:val="20"/>
          <w:szCs w:val="20"/>
        </w:rPr>
        <w:t>Eur be PVM</w:t>
      </w:r>
      <w:r>
        <w:rPr>
          <w:rFonts w:ascii="Verdana" w:hAnsi="Verdana" w:cs="Times New Roman"/>
          <w:bCs/>
          <w:sz w:val="20"/>
          <w:szCs w:val="20"/>
        </w:rPr>
        <w:t>.</w:t>
      </w:r>
    </w:p>
    <w:p w14:paraId="6C0B898A" w14:textId="4CF8394C" w:rsidR="000B448D" w:rsidRPr="00B0144B" w:rsidRDefault="000B448D" w:rsidP="00AD169E">
      <w:pPr>
        <w:pStyle w:val="ListParagraph"/>
        <w:numPr>
          <w:ilvl w:val="0"/>
          <w:numId w:val="1"/>
        </w:numPr>
        <w:tabs>
          <w:tab w:val="left" w:pos="709"/>
        </w:tabs>
        <w:ind w:left="-10" w:firstLine="851"/>
        <w:jc w:val="both"/>
        <w:rPr>
          <w:rFonts w:ascii="Verdana" w:eastAsia="Times New Roman" w:hAnsi="Verdana" w:cstheme="majorBidi"/>
          <w:sz w:val="20"/>
          <w:szCs w:val="20"/>
        </w:rPr>
      </w:pPr>
      <w:r w:rsidRPr="000700F3">
        <w:rPr>
          <w:rFonts w:ascii="Verdana" w:eastAsia="Times New Roman" w:hAnsi="Verdana" w:cs="Times New Roman"/>
          <w:sz w:val="20"/>
          <w:szCs w:val="20"/>
        </w:rPr>
        <w:t xml:space="preserve">Paslaugos bus užsakomos pagal poreikį, </w:t>
      </w:r>
      <w:r w:rsidRPr="66273861">
        <w:rPr>
          <w:rFonts w:ascii="Verdana" w:eastAsia="Times New Roman" w:hAnsi="Verdana" w:cs="Times New Roman"/>
          <w:sz w:val="20"/>
          <w:szCs w:val="20"/>
        </w:rPr>
        <w:t>Tiekėjui</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 xml:space="preserve">el. paštu </w:t>
      </w:r>
      <w:r w:rsidRPr="0019023A">
        <w:rPr>
          <w:rFonts w:ascii="Verdana" w:eastAsia="Times New Roman" w:hAnsi="Verdana" w:cs="Times New Roman"/>
          <w:sz w:val="20"/>
          <w:szCs w:val="20"/>
        </w:rPr>
        <w:t xml:space="preserve">pateikiant </w:t>
      </w:r>
      <w:r w:rsidRPr="000700F3">
        <w:rPr>
          <w:rFonts w:ascii="Verdana" w:eastAsia="Times New Roman" w:hAnsi="Verdana" w:cs="Times New Roman"/>
          <w:sz w:val="20"/>
          <w:szCs w:val="20"/>
        </w:rPr>
        <w:t>užsakymus dėl konkrečių paslaugų</w:t>
      </w:r>
      <w:r>
        <w:rPr>
          <w:rFonts w:ascii="Verdana" w:eastAsia="Times New Roman" w:hAnsi="Verdana" w:cs="Times New Roman"/>
          <w:sz w:val="20"/>
          <w:szCs w:val="20"/>
        </w:rPr>
        <w:t xml:space="preserve"> (toliau – Užsakymas)</w:t>
      </w:r>
      <w:r w:rsidRPr="000700F3">
        <w:rPr>
          <w:rFonts w:ascii="Verdana" w:eastAsia="Times New Roman" w:hAnsi="Verdana" w:cs="Times New Roman"/>
          <w:sz w:val="20"/>
          <w:szCs w:val="20"/>
        </w:rPr>
        <w:t>.</w:t>
      </w:r>
      <w:r>
        <w:rPr>
          <w:rFonts w:ascii="Verdana" w:eastAsia="Times New Roman" w:hAnsi="Verdana" w:cs="Times New Roman"/>
          <w:sz w:val="20"/>
          <w:szCs w:val="20"/>
        </w:rPr>
        <w:t xml:space="preserve"> Užsakymas laikomas pateiktu el. pašto išsiuntimo iš Perkančiosios organizacijos dieną.</w:t>
      </w:r>
      <w:r w:rsidRPr="000700F3">
        <w:rPr>
          <w:rFonts w:ascii="Verdana" w:eastAsia="Times New Roman" w:hAnsi="Verdana" w:cs="Times New Roman"/>
          <w:sz w:val="20"/>
          <w:szCs w:val="20"/>
        </w:rPr>
        <w:t xml:space="preserve"> Šių </w:t>
      </w:r>
      <w:r>
        <w:rPr>
          <w:rFonts w:ascii="Verdana" w:eastAsia="Times New Roman" w:hAnsi="Verdana" w:cs="Times New Roman"/>
          <w:sz w:val="20"/>
          <w:szCs w:val="20"/>
        </w:rPr>
        <w:t>P</w:t>
      </w:r>
      <w:r w:rsidRPr="000700F3">
        <w:rPr>
          <w:rFonts w:ascii="Verdana" w:eastAsia="Times New Roman" w:hAnsi="Verdana" w:cs="Times New Roman"/>
          <w:sz w:val="20"/>
          <w:szCs w:val="20"/>
        </w:rPr>
        <w:t xml:space="preserve">aslaugų suteikimo terminas nurodomas </w:t>
      </w:r>
      <w:r>
        <w:rPr>
          <w:rFonts w:ascii="Verdana" w:eastAsia="Times New Roman" w:hAnsi="Verdana" w:cs="Times New Roman"/>
          <w:sz w:val="20"/>
          <w:szCs w:val="20"/>
        </w:rPr>
        <w:t>U</w:t>
      </w:r>
      <w:r w:rsidRPr="000700F3">
        <w:rPr>
          <w:rFonts w:ascii="Verdana" w:eastAsia="Times New Roman" w:hAnsi="Verdana" w:cs="Times New Roman"/>
          <w:sz w:val="20"/>
          <w:szCs w:val="20"/>
        </w:rPr>
        <w:t xml:space="preserve">žsakyme, kuris pateikiamas  kaip įmanoma anksčiau, bet ne vėliau nei likus 10 (dešimt) kalendorinių dienų iki </w:t>
      </w:r>
      <w:r>
        <w:rPr>
          <w:rFonts w:ascii="Verdana" w:eastAsia="Times New Roman" w:hAnsi="Verdana" w:cs="Times New Roman"/>
          <w:sz w:val="20"/>
          <w:szCs w:val="20"/>
        </w:rPr>
        <w:t>Sporto</w:t>
      </w:r>
      <w:r w:rsidRPr="000700F3">
        <w:rPr>
          <w:rFonts w:ascii="Verdana" w:eastAsia="Times New Roman" w:hAnsi="Verdana" w:cs="Times New Roman"/>
          <w:sz w:val="20"/>
          <w:szCs w:val="20"/>
        </w:rPr>
        <w:t xml:space="preserve"> renginio pradžios datos. </w:t>
      </w:r>
      <w:r>
        <w:rPr>
          <w:rFonts w:ascii="Verdana" w:eastAsia="Times New Roman" w:hAnsi="Verdana" w:cs="Times New Roman"/>
          <w:sz w:val="20"/>
          <w:szCs w:val="20"/>
        </w:rPr>
        <w:t>U</w:t>
      </w:r>
      <w:r w:rsidRPr="00741A22">
        <w:rPr>
          <w:rFonts w:ascii="Verdana" w:eastAsia="Times New Roman" w:hAnsi="Verdana" w:cs="Times New Roman"/>
          <w:sz w:val="20"/>
          <w:szCs w:val="20"/>
        </w:rPr>
        <w:t xml:space="preserve">žsakyme taip pat bus nurodytas </w:t>
      </w:r>
      <w:r>
        <w:rPr>
          <w:rFonts w:ascii="Verdana" w:eastAsia="Times New Roman" w:hAnsi="Verdana" w:cs="Times New Roman"/>
          <w:sz w:val="20"/>
          <w:szCs w:val="20"/>
        </w:rPr>
        <w:t xml:space="preserve">Sporto </w:t>
      </w:r>
      <w:r w:rsidRPr="00741A22">
        <w:rPr>
          <w:rFonts w:ascii="Verdana" w:eastAsia="Times New Roman" w:hAnsi="Verdana" w:cs="Times New Roman"/>
          <w:sz w:val="20"/>
          <w:szCs w:val="20"/>
        </w:rPr>
        <w:t>renginio pradžios ir pabaigos laikas</w:t>
      </w:r>
      <w:r w:rsidR="006351EB">
        <w:rPr>
          <w:rFonts w:ascii="Verdana" w:eastAsia="Times New Roman" w:hAnsi="Verdana" w:cs="Times New Roman"/>
          <w:sz w:val="20"/>
          <w:szCs w:val="20"/>
        </w:rPr>
        <w:t xml:space="preserve"> </w:t>
      </w:r>
      <w:r w:rsidR="006351EB" w:rsidRPr="009801AC">
        <w:rPr>
          <w:rFonts w:ascii="Verdana" w:eastAsia="Times New Roman" w:hAnsi="Verdana" w:cs="Times New Roman"/>
          <w:sz w:val="20"/>
          <w:szCs w:val="20"/>
        </w:rPr>
        <w:t>bei laikas</w:t>
      </w:r>
      <w:r w:rsidR="006351EB">
        <w:rPr>
          <w:rFonts w:ascii="Verdana" w:eastAsia="Times New Roman" w:hAnsi="Verdana" w:cs="Times New Roman"/>
          <w:sz w:val="20"/>
          <w:szCs w:val="20"/>
        </w:rPr>
        <w:t>,</w:t>
      </w:r>
      <w:r w:rsidR="006351EB" w:rsidRPr="009801AC">
        <w:rPr>
          <w:rFonts w:ascii="Verdana" w:eastAsia="Times New Roman" w:hAnsi="Verdana" w:cs="Times New Roman"/>
          <w:sz w:val="20"/>
          <w:szCs w:val="20"/>
        </w:rPr>
        <w:t xml:space="preserve"> kada </w:t>
      </w:r>
      <w:r w:rsidR="006351EB">
        <w:rPr>
          <w:rFonts w:ascii="Verdana" w:eastAsia="Times New Roman" w:hAnsi="Verdana" w:cs="Times New Roman"/>
          <w:sz w:val="20"/>
          <w:szCs w:val="20"/>
        </w:rPr>
        <w:t>KTS</w:t>
      </w:r>
      <w:r w:rsidR="006351EB" w:rsidRPr="009801AC">
        <w:rPr>
          <w:rFonts w:ascii="Verdana" w:eastAsia="Times New Roman" w:hAnsi="Verdana" w:cs="Times New Roman"/>
          <w:sz w:val="20"/>
          <w:szCs w:val="20"/>
        </w:rPr>
        <w:t xml:space="preserve"> turi būti atvykusi į filmavimo vietą ir parengta repeticijai, įrašui ar transliacijai</w:t>
      </w:r>
      <w:r w:rsidRPr="00741A22">
        <w:rPr>
          <w:rFonts w:ascii="Verdana" w:eastAsia="Times New Roman" w:hAnsi="Verdana" w:cs="Times New Roman"/>
          <w:sz w:val="20"/>
          <w:szCs w:val="20"/>
        </w:rPr>
        <w:t xml:space="preserve">. </w:t>
      </w:r>
      <w:r w:rsidRPr="00B0144B">
        <w:rPr>
          <w:rFonts w:ascii="Verdana" w:eastAsia="Times New Roman" w:hAnsi="Verdana" w:cs="Times New Roman"/>
          <w:sz w:val="20"/>
          <w:szCs w:val="20"/>
        </w:rPr>
        <w:t>Paslaugos turi būti teikiamos bet kuriuo paros metu, darbo dienomis, šventinėmis ar išeiginėmis dienomis</w:t>
      </w:r>
      <w:r w:rsidRPr="66273861">
        <w:rPr>
          <w:rFonts w:ascii="Verdana" w:eastAsia="Times New Roman" w:hAnsi="Verdana" w:cs="Times New Roman"/>
          <w:sz w:val="20"/>
          <w:szCs w:val="20"/>
        </w:rPr>
        <w:t xml:space="preserve"> bet kurioje Lietuvos Respublikos teritorijos vietoje</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Sporto r</w:t>
      </w:r>
      <w:r w:rsidRPr="00741A22">
        <w:rPr>
          <w:rFonts w:ascii="Verdana" w:eastAsia="Times New Roman" w:hAnsi="Verdana" w:cs="Times New Roman"/>
          <w:sz w:val="20"/>
          <w:szCs w:val="20"/>
        </w:rPr>
        <w:t>enginio filmavimo vietą Tiekėjas palieka tvarkingą</w:t>
      </w:r>
      <w:r w:rsidRPr="00B0144B">
        <w:rPr>
          <w:rFonts w:ascii="Verdana" w:eastAsia="Times New Roman" w:hAnsi="Verdana" w:cs="Times New Roman"/>
          <w:sz w:val="20"/>
          <w:szCs w:val="20"/>
        </w:rPr>
        <w:t>. Jei tiekėjas nesilaikys užsakyme nustatyto</w:t>
      </w:r>
      <w:r w:rsidR="0025316B">
        <w:rPr>
          <w:rFonts w:ascii="Verdana" w:eastAsia="Times New Roman" w:hAnsi="Verdana" w:cs="Times New Roman"/>
          <w:sz w:val="20"/>
          <w:szCs w:val="20"/>
        </w:rPr>
        <w:t>s</w:t>
      </w:r>
      <w:r w:rsidRPr="00B0144B">
        <w:rPr>
          <w:rFonts w:ascii="Verdana" w:eastAsia="Times New Roman" w:hAnsi="Verdana" w:cs="Times New Roman"/>
          <w:sz w:val="20"/>
          <w:szCs w:val="20"/>
        </w:rPr>
        <w:t xml:space="preserve"> bendros tvarkos ir švaros, užsakovas turės teisę </w:t>
      </w:r>
      <w:r w:rsidR="00AC09B0">
        <w:rPr>
          <w:rFonts w:ascii="Verdana" w:eastAsia="Times New Roman" w:hAnsi="Verdana" w:cs="Times New Roman"/>
          <w:sz w:val="20"/>
          <w:szCs w:val="20"/>
        </w:rPr>
        <w:t xml:space="preserve">už konkretų Renginį </w:t>
      </w:r>
      <w:r w:rsidRPr="00B0144B">
        <w:rPr>
          <w:rFonts w:ascii="Verdana" w:eastAsia="Times New Roman" w:hAnsi="Verdana" w:cs="Times New Roman"/>
          <w:sz w:val="20"/>
          <w:szCs w:val="20"/>
        </w:rPr>
        <w:t xml:space="preserve">taikyti vienkartinę 500,00 eurų baudą. </w:t>
      </w:r>
    </w:p>
    <w:p w14:paraId="11A87609" w14:textId="455F2AB4" w:rsidR="000B448D" w:rsidRPr="000700F3" w:rsidRDefault="000B448D" w:rsidP="000B448D">
      <w:pPr>
        <w:pStyle w:val="ListParagraph"/>
        <w:numPr>
          <w:ilvl w:val="0"/>
          <w:numId w:val="1"/>
        </w:numPr>
        <w:tabs>
          <w:tab w:val="left" w:pos="709"/>
        </w:tabs>
        <w:ind w:left="0" w:firstLine="851"/>
        <w:jc w:val="both"/>
        <w:rPr>
          <w:rFonts w:ascii="Verdana" w:eastAsia="Times New Roman" w:hAnsi="Verdana" w:cs="Times New Roman"/>
          <w:bCs/>
          <w:sz w:val="20"/>
          <w:szCs w:val="20"/>
        </w:rPr>
      </w:pPr>
      <w:r w:rsidRPr="00B0144B">
        <w:rPr>
          <w:rFonts w:ascii="Verdana" w:eastAsia="Times New Roman" w:hAnsi="Verdana" w:cs="Times New Roman"/>
          <w:sz w:val="20"/>
          <w:szCs w:val="20"/>
        </w:rPr>
        <w:t xml:space="preserve">Jeigu Perkančioji organizacija </w:t>
      </w:r>
      <w:r>
        <w:rPr>
          <w:rFonts w:ascii="Verdana" w:eastAsia="Times New Roman" w:hAnsi="Verdana" w:cs="Times New Roman"/>
          <w:sz w:val="20"/>
          <w:szCs w:val="20"/>
        </w:rPr>
        <w:t>Užsakymą</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Tiekėjui pateikia</w:t>
      </w:r>
      <w:r w:rsidRPr="000700F3">
        <w:rPr>
          <w:rFonts w:ascii="Verdana" w:eastAsia="Times New Roman" w:hAnsi="Verdana" w:cs="Times New Roman"/>
          <w:sz w:val="20"/>
          <w:szCs w:val="20"/>
        </w:rPr>
        <w:t xml:space="preserve"> vėliau nei likus 10 (dešimt) kalendorinių dienų iki </w:t>
      </w:r>
      <w:r>
        <w:rPr>
          <w:rFonts w:ascii="Verdana" w:eastAsia="Times New Roman" w:hAnsi="Verdana" w:cs="Times New Roman"/>
          <w:sz w:val="20"/>
          <w:szCs w:val="20"/>
        </w:rPr>
        <w:t>Sporto</w:t>
      </w:r>
      <w:r w:rsidRPr="000700F3">
        <w:rPr>
          <w:rFonts w:ascii="Verdana" w:eastAsia="Times New Roman" w:hAnsi="Verdana" w:cs="Times New Roman"/>
          <w:sz w:val="20"/>
          <w:szCs w:val="20"/>
        </w:rPr>
        <w:t xml:space="preserve"> renginio pradžios datos, </w:t>
      </w:r>
      <w:r>
        <w:rPr>
          <w:rFonts w:ascii="Verdana" w:eastAsia="Times New Roman" w:hAnsi="Verdana" w:cs="Times New Roman"/>
          <w:sz w:val="20"/>
          <w:szCs w:val="20"/>
        </w:rPr>
        <w:t>Tiekėjas</w:t>
      </w:r>
      <w:r w:rsidRPr="000700F3">
        <w:rPr>
          <w:rFonts w:ascii="Verdana" w:eastAsia="Times New Roman" w:hAnsi="Verdana" w:cs="Times New Roman"/>
          <w:sz w:val="20"/>
          <w:szCs w:val="20"/>
        </w:rPr>
        <w:t xml:space="preserve"> neprivalo vykdyti </w:t>
      </w:r>
      <w:r>
        <w:rPr>
          <w:rFonts w:ascii="Verdana" w:eastAsia="Times New Roman" w:hAnsi="Verdana" w:cs="Times New Roman"/>
          <w:sz w:val="20"/>
          <w:szCs w:val="20"/>
        </w:rPr>
        <w:t>U</w:t>
      </w:r>
      <w:r w:rsidRPr="000700F3">
        <w:rPr>
          <w:rFonts w:ascii="Verdana" w:eastAsia="Times New Roman" w:hAnsi="Verdana" w:cs="Times New Roman"/>
          <w:sz w:val="20"/>
          <w:szCs w:val="20"/>
        </w:rPr>
        <w:t>žsakymo, bet gali jį vykdyti, jeigu turi tam technines bei laiko galimybes.</w:t>
      </w:r>
    </w:p>
    <w:p w14:paraId="06C4F756" w14:textId="1896CE20" w:rsidR="000B448D" w:rsidRPr="00CD0994" w:rsidRDefault="000B448D" w:rsidP="000B448D">
      <w:pPr>
        <w:pStyle w:val="ListParagraph"/>
        <w:numPr>
          <w:ilvl w:val="0"/>
          <w:numId w:val="1"/>
        </w:numPr>
        <w:tabs>
          <w:tab w:val="left" w:pos="709"/>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eastAsia="Times New Roman" w:hAnsi="Verdana" w:cs="Times New Roman"/>
          <w:sz w:val="20"/>
          <w:szCs w:val="20"/>
        </w:rPr>
        <w:t xml:space="preserve">Sporto </w:t>
      </w:r>
      <w:r w:rsidRPr="000700F3">
        <w:rPr>
          <w:rFonts w:ascii="Verdana" w:hAnsi="Verdana" w:cs="Times New Roman"/>
          <w:sz w:val="20"/>
          <w:szCs w:val="20"/>
        </w:rPr>
        <w:t xml:space="preserve">renginys, kuriam reikalingos </w:t>
      </w:r>
      <w:r>
        <w:rPr>
          <w:rFonts w:ascii="Verdana" w:hAnsi="Verdana" w:cs="Times New Roman"/>
          <w:sz w:val="20"/>
          <w:szCs w:val="20"/>
        </w:rPr>
        <w:t>P</w:t>
      </w:r>
      <w:r w:rsidRPr="000700F3">
        <w:rPr>
          <w:rFonts w:ascii="Verdana" w:hAnsi="Verdana" w:cs="Times New Roman"/>
          <w:sz w:val="20"/>
          <w:szCs w:val="20"/>
        </w:rPr>
        <w:t xml:space="preserve">aslaugos, vyksta ne </w:t>
      </w:r>
      <w:r>
        <w:rPr>
          <w:rFonts w:ascii="Verdana" w:hAnsi="Verdana" w:cs="Times New Roman"/>
          <w:sz w:val="20"/>
          <w:szCs w:val="20"/>
        </w:rPr>
        <w:t>Tiekėjo</w:t>
      </w:r>
      <w:r w:rsidRPr="000700F3">
        <w:rPr>
          <w:rFonts w:ascii="Verdana" w:hAnsi="Verdana" w:cs="Times New Roman"/>
          <w:sz w:val="20"/>
          <w:szCs w:val="20"/>
        </w:rPr>
        <w:t xml:space="preserve"> įrangos (KTS) dislokacijos vietovėje, į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ų</w:t>
      </w:r>
      <w:r w:rsidRPr="000700F3">
        <w:rPr>
          <w:rFonts w:ascii="Verdana" w:hAnsi="Verdana" w:cs="Times New Roman"/>
          <w:sz w:val="20"/>
          <w:szCs w:val="20"/>
        </w:rPr>
        <w:t xml:space="preserve"> kainą įtraukiamos nuvykimo į </w:t>
      </w:r>
      <w:r>
        <w:rPr>
          <w:rFonts w:ascii="Verdana" w:eastAsia="Times New Roman" w:hAnsi="Verdana" w:cs="Times New Roman"/>
          <w:sz w:val="20"/>
          <w:szCs w:val="20"/>
        </w:rPr>
        <w:t>Sporto</w:t>
      </w:r>
      <w:r>
        <w:rPr>
          <w:rFonts w:ascii="Verdana" w:hAnsi="Verdana" w:cs="Times New Roman"/>
          <w:sz w:val="20"/>
          <w:szCs w:val="20"/>
        </w:rPr>
        <w:t xml:space="preserve"> </w:t>
      </w:r>
      <w:r w:rsidRPr="000700F3">
        <w:rPr>
          <w:rFonts w:ascii="Verdana" w:hAnsi="Verdana" w:cs="Times New Roman"/>
          <w:sz w:val="20"/>
          <w:szCs w:val="20"/>
        </w:rPr>
        <w:t xml:space="preserve">renginio vietą iš </w:t>
      </w:r>
      <w:r>
        <w:rPr>
          <w:rFonts w:ascii="Verdana" w:hAnsi="Verdana" w:cs="Times New Roman"/>
          <w:sz w:val="20"/>
          <w:szCs w:val="20"/>
        </w:rPr>
        <w:t>Tiekėjo</w:t>
      </w:r>
      <w:r w:rsidRPr="000700F3">
        <w:rPr>
          <w:rFonts w:ascii="Verdana" w:hAnsi="Verdana" w:cs="Times New Roman"/>
          <w:sz w:val="20"/>
          <w:szCs w:val="20"/>
        </w:rPr>
        <w:t xml:space="preserve"> įrangos (KTS) dislokacijos vietos išlaidos bei grįžimo iš </w:t>
      </w:r>
      <w:r>
        <w:rPr>
          <w:rFonts w:ascii="Verdana" w:eastAsia="Times New Roman" w:hAnsi="Verdana" w:cs="Times New Roman"/>
          <w:sz w:val="20"/>
          <w:szCs w:val="20"/>
        </w:rPr>
        <w:t>Sporto</w:t>
      </w:r>
      <w:r>
        <w:rPr>
          <w:rFonts w:ascii="Verdana" w:hAnsi="Verdana" w:cs="Times New Roman"/>
          <w:sz w:val="20"/>
          <w:szCs w:val="20"/>
        </w:rPr>
        <w:t xml:space="preserve"> </w:t>
      </w:r>
      <w:r w:rsidRPr="000700F3">
        <w:rPr>
          <w:rFonts w:ascii="Verdana" w:hAnsi="Verdana" w:cs="Times New Roman"/>
          <w:sz w:val="20"/>
          <w:szCs w:val="20"/>
        </w:rPr>
        <w:t xml:space="preserve">renginio vietos į </w:t>
      </w:r>
      <w:r>
        <w:rPr>
          <w:rFonts w:ascii="Verdana" w:hAnsi="Verdana" w:cs="Times New Roman"/>
          <w:sz w:val="20"/>
          <w:szCs w:val="20"/>
        </w:rPr>
        <w:t>Tiekėjo</w:t>
      </w:r>
      <w:r w:rsidRPr="000700F3">
        <w:rPr>
          <w:rFonts w:ascii="Verdana" w:hAnsi="Verdana" w:cs="Times New Roman"/>
          <w:sz w:val="20"/>
          <w:szCs w:val="20"/>
        </w:rPr>
        <w:t xml:space="preserve"> įrangos (KTS) dislokacijos vietą išlaidos</w:t>
      </w:r>
      <w:r>
        <w:rPr>
          <w:rFonts w:ascii="Verdana" w:hAnsi="Verdana" w:cs="Times New Roman"/>
          <w:sz w:val="20"/>
          <w:szCs w:val="20"/>
        </w:rPr>
        <w:t xml:space="preserve">. </w:t>
      </w:r>
      <w:r w:rsidRPr="000700F3">
        <w:rPr>
          <w:rFonts w:ascii="Verdana" w:hAnsi="Verdana" w:cs="Times New Roman"/>
          <w:sz w:val="20"/>
          <w:szCs w:val="20"/>
        </w:rPr>
        <w:t xml:space="preserve">Šios išlaidos apmokamos </w:t>
      </w:r>
      <w:r w:rsidRPr="00CD0994">
        <w:rPr>
          <w:rFonts w:ascii="Verdana" w:hAnsi="Verdana" w:cs="Times New Roman"/>
          <w:sz w:val="20"/>
          <w:szCs w:val="20"/>
        </w:rPr>
        <w:t xml:space="preserve">pasiūlyme pateikto 1 kilometro įkainį padauginant iš faktiškai pirmyn ir atgal nuvažiuotų kilometrų kiekio. </w:t>
      </w:r>
      <w:r w:rsidR="006351EB" w:rsidRPr="00CD0994">
        <w:rPr>
          <w:rFonts w:ascii="Verdana" w:hAnsi="Verdana" w:cs="Times New Roman"/>
          <w:sz w:val="20"/>
          <w:szCs w:val="20"/>
        </w:rPr>
        <w:t xml:space="preserve">Kiekis nustatomas paėmus išvykimo ir atvykimo taško koordinates ir parinkus trumpiausią maršrutą pagal </w:t>
      </w:r>
      <w:r w:rsidR="00972E88" w:rsidRPr="00CD0994">
        <w:rPr>
          <w:rFonts w:ascii="Verdana" w:hAnsi="Verdana" w:cs="Times New Roman"/>
          <w:sz w:val="20"/>
          <w:szCs w:val="20"/>
        </w:rPr>
        <w:t xml:space="preserve">maršruto planavimo programėlę (Perkančioji organizacija planuoja naudoti Google </w:t>
      </w:r>
      <w:proofErr w:type="spellStart"/>
      <w:r w:rsidR="00972E88" w:rsidRPr="00CD0994">
        <w:rPr>
          <w:rFonts w:ascii="Verdana" w:hAnsi="Verdana" w:cs="Times New Roman"/>
          <w:sz w:val="20"/>
          <w:szCs w:val="20"/>
        </w:rPr>
        <w:t>maps</w:t>
      </w:r>
      <w:proofErr w:type="spellEnd"/>
      <w:r w:rsidR="00972E88" w:rsidRPr="00CD0994">
        <w:rPr>
          <w:rFonts w:ascii="Verdana" w:hAnsi="Verdana" w:cs="Times New Roman"/>
          <w:sz w:val="20"/>
          <w:szCs w:val="20"/>
        </w:rPr>
        <w:t>).</w:t>
      </w:r>
      <w:r w:rsidR="00220037" w:rsidRPr="00CD0994">
        <w:rPr>
          <w:rFonts w:ascii="Verdana" w:hAnsi="Verdana" w:cs="Times New Roman"/>
          <w:sz w:val="20"/>
          <w:szCs w:val="20"/>
        </w:rPr>
        <w:t xml:space="preserve"> </w:t>
      </w:r>
    </w:p>
    <w:p w14:paraId="4D515D55" w14:textId="7E6B2B2A" w:rsidR="000B448D" w:rsidRPr="000700F3" w:rsidRDefault="000B448D" w:rsidP="00AD169E">
      <w:pPr>
        <w:pStyle w:val="ListParagraph"/>
        <w:numPr>
          <w:ilvl w:val="0"/>
          <w:numId w:val="1"/>
        </w:numPr>
        <w:tabs>
          <w:tab w:val="left" w:pos="851"/>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oms</w:t>
      </w:r>
      <w:r w:rsidRPr="000700F3">
        <w:rPr>
          <w:rFonts w:ascii="Verdana" w:hAnsi="Verdana" w:cs="Times New Roman"/>
          <w:sz w:val="20"/>
          <w:szCs w:val="20"/>
        </w:rPr>
        <w:t xml:space="preserve"> teikti reikia daugiau kaip 12</w:t>
      </w:r>
      <w:r>
        <w:rPr>
          <w:rFonts w:ascii="Verdana" w:hAnsi="Verdana" w:cs="Times New Roman"/>
          <w:sz w:val="20"/>
          <w:szCs w:val="20"/>
        </w:rPr>
        <w:t xml:space="preserve"> (dvylikos)</w:t>
      </w:r>
      <w:r w:rsidRPr="000700F3">
        <w:rPr>
          <w:rFonts w:ascii="Verdana" w:hAnsi="Verdana" w:cs="Times New Roman"/>
          <w:sz w:val="20"/>
          <w:szCs w:val="20"/>
        </w:rPr>
        <w:t xml:space="preserve"> valandų, </w:t>
      </w:r>
      <w:r>
        <w:rPr>
          <w:rFonts w:ascii="Verdana" w:hAnsi="Verdana" w:cs="Times New Roman"/>
          <w:sz w:val="20"/>
          <w:szCs w:val="20"/>
        </w:rPr>
        <w:t>Tiekėjui</w:t>
      </w:r>
      <w:r w:rsidRPr="000700F3">
        <w:rPr>
          <w:rFonts w:ascii="Verdana" w:hAnsi="Verdana" w:cs="Times New Roman"/>
          <w:sz w:val="20"/>
          <w:szCs w:val="20"/>
        </w:rPr>
        <w:t xml:space="preserve"> gali būti kompensuojamos  Pirkimo sutartyje nustatyta tvarka ir sąlygomis </w:t>
      </w:r>
      <w:r w:rsidRPr="000700F3">
        <w:rPr>
          <w:rFonts w:ascii="Verdana" w:eastAsia="Times New Roman" w:hAnsi="Verdana" w:cs="Times New Roman"/>
          <w:sz w:val="20"/>
          <w:szCs w:val="20"/>
        </w:rPr>
        <w:t xml:space="preserve">tam tikros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faktiškai patiriamos išlaidos, tiesiogiai susijusios su pirkimo sutarties vykdymu, t. y.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techninio personalo </w:t>
      </w:r>
      <w:r w:rsidRPr="000700F3">
        <w:rPr>
          <w:rFonts w:ascii="Verdana" w:eastAsia="Times New Roman" w:hAnsi="Verdana" w:cs="Times New Roman"/>
          <w:iCs/>
          <w:sz w:val="20"/>
          <w:szCs w:val="20"/>
        </w:rPr>
        <w:t xml:space="preserve">apgyvendinimo (nakvynės ir pusryčių, kai pusryčiai yra įskaičiuoti į nakvynės kainą) išlaidos. Nepriklausomai nuo </w:t>
      </w:r>
      <w:r>
        <w:rPr>
          <w:rFonts w:ascii="Verdana" w:eastAsia="Times New Roman" w:hAnsi="Verdana" w:cs="Times New Roman"/>
          <w:iCs/>
          <w:sz w:val="20"/>
          <w:szCs w:val="20"/>
        </w:rPr>
        <w:t>P</w:t>
      </w:r>
      <w:r w:rsidRPr="000700F3">
        <w:rPr>
          <w:rFonts w:ascii="Verdana" w:eastAsia="Times New Roman" w:hAnsi="Verdana" w:cs="Times New Roman"/>
          <w:iCs/>
          <w:sz w:val="20"/>
          <w:szCs w:val="20"/>
        </w:rPr>
        <w:t>aslaug</w:t>
      </w:r>
      <w:r>
        <w:rPr>
          <w:rFonts w:ascii="Verdana" w:eastAsia="Times New Roman" w:hAnsi="Verdana" w:cs="Times New Roman"/>
          <w:iCs/>
          <w:sz w:val="20"/>
          <w:szCs w:val="20"/>
        </w:rPr>
        <w:t>ų</w:t>
      </w:r>
      <w:r w:rsidRPr="000700F3">
        <w:rPr>
          <w:rFonts w:ascii="Verdana" w:eastAsia="Times New Roman" w:hAnsi="Verdana" w:cs="Times New Roman"/>
          <w:iCs/>
          <w:sz w:val="20"/>
          <w:szCs w:val="20"/>
        </w:rPr>
        <w:t xml:space="preserve"> teikimo trukmės, jeigu siekiant suteikti </w:t>
      </w:r>
      <w:r>
        <w:rPr>
          <w:rFonts w:ascii="Verdana" w:eastAsia="Times New Roman" w:hAnsi="Verdana" w:cs="Times New Roman"/>
          <w:iCs/>
          <w:sz w:val="20"/>
          <w:szCs w:val="20"/>
        </w:rPr>
        <w:t>P</w:t>
      </w:r>
      <w:r w:rsidRPr="000700F3">
        <w:rPr>
          <w:rFonts w:ascii="Verdana" w:eastAsia="Times New Roman" w:hAnsi="Verdana" w:cs="Times New Roman"/>
          <w:iCs/>
          <w:sz w:val="20"/>
          <w:szCs w:val="20"/>
        </w:rPr>
        <w:t xml:space="preserve">aslaugas yra patiriamos KTS (transporto priemonės) perkėlimo keltu išlaidos, rinkliavos už įvažiavimą į tam tikras </w:t>
      </w:r>
      <w:r w:rsidRPr="000700F3">
        <w:rPr>
          <w:rFonts w:ascii="Verdana" w:eastAsia="Times New Roman" w:hAnsi="Verdana" w:cs="Times New Roman"/>
          <w:iCs/>
          <w:sz w:val="20"/>
          <w:szCs w:val="20"/>
        </w:rPr>
        <w:lastRenderedPageBreak/>
        <w:t xml:space="preserve">teritorijas išlaidos ar mokesčiai už transporto priemonės (KTS) stovėjimą, tokios išlaidos taip pat </w:t>
      </w:r>
      <w:r>
        <w:rPr>
          <w:rFonts w:ascii="Verdana" w:eastAsia="Times New Roman" w:hAnsi="Verdana" w:cs="Times New Roman"/>
          <w:iCs/>
          <w:sz w:val="20"/>
          <w:szCs w:val="20"/>
        </w:rPr>
        <w:t>bus</w:t>
      </w:r>
      <w:r w:rsidRPr="000700F3">
        <w:rPr>
          <w:rFonts w:ascii="Verdana" w:eastAsia="Times New Roman" w:hAnsi="Verdana" w:cs="Times New Roman"/>
          <w:iCs/>
          <w:sz w:val="20"/>
          <w:szCs w:val="20"/>
        </w:rPr>
        <w:t xml:space="preserve"> kompensuojamos Pirkimo sutartyje nustatyta tvarka ir sąlygomis.</w:t>
      </w:r>
      <w:r w:rsidR="006351EB">
        <w:rPr>
          <w:rFonts w:ascii="Verdana" w:eastAsia="Times New Roman" w:hAnsi="Verdana" w:cs="Times New Roman"/>
          <w:iCs/>
          <w:sz w:val="20"/>
          <w:szCs w:val="20"/>
        </w:rPr>
        <w:t xml:space="preserve"> Kitos kompensuojamos išlaidos yra nurodytos Sutarties Specialiosiose sąlygose.</w:t>
      </w:r>
    </w:p>
    <w:p w14:paraId="45765D78" w14:textId="52B8E766" w:rsidR="000B448D" w:rsidRPr="000700F3" w:rsidRDefault="000B448D" w:rsidP="00AD169E">
      <w:pPr>
        <w:pStyle w:val="ListParagraph"/>
        <w:numPr>
          <w:ilvl w:val="0"/>
          <w:numId w:val="1"/>
        </w:numPr>
        <w:tabs>
          <w:tab w:val="left" w:pos="709"/>
        </w:tabs>
        <w:ind w:left="-10" w:firstLine="851"/>
        <w:jc w:val="both"/>
        <w:rPr>
          <w:rFonts w:ascii="Verdana" w:eastAsia="Times New Roman" w:hAnsi="Verdana" w:cstheme="majorBidi"/>
          <w:sz w:val="20"/>
          <w:szCs w:val="20"/>
        </w:rPr>
      </w:pPr>
      <w:r w:rsidRPr="000700F3">
        <w:rPr>
          <w:rFonts w:ascii="Verdana" w:hAnsi="Verdana" w:cs="Times New Roman"/>
          <w:sz w:val="20"/>
          <w:szCs w:val="20"/>
        </w:rPr>
        <w:t>Tiekėjas sutarties galiojimo laikotarpiui turi turėti bendrosios civilinės atsakomybės draudimo liudijimą, kuris galiotų šios techninės specifikacijos pilnoje apimtyje ir visose Perkančiosios organizacijos numatomose</w:t>
      </w:r>
      <w:r>
        <w:rPr>
          <w:rFonts w:ascii="Verdana" w:hAnsi="Verdana" w:cs="Times New Roman"/>
          <w:sz w:val="20"/>
          <w:szCs w:val="20"/>
        </w:rPr>
        <w:t xml:space="preserve"> </w:t>
      </w:r>
      <w:r w:rsidR="007721F4">
        <w:rPr>
          <w:rFonts w:ascii="Verdana" w:eastAsia="Times New Roman" w:hAnsi="Verdana" w:cs="Times New Roman"/>
          <w:sz w:val="20"/>
          <w:szCs w:val="20"/>
        </w:rPr>
        <w:t>Sporto</w:t>
      </w:r>
      <w:r w:rsidRPr="000700F3">
        <w:rPr>
          <w:rFonts w:ascii="Verdana" w:hAnsi="Verdana" w:cs="Times New Roman"/>
          <w:sz w:val="20"/>
          <w:szCs w:val="20"/>
        </w:rPr>
        <w:t xml:space="preserve"> renginių vietose, t.</w:t>
      </w:r>
      <w:r>
        <w:rPr>
          <w:rFonts w:ascii="Verdana" w:hAnsi="Verdana" w:cs="Times New Roman"/>
          <w:sz w:val="20"/>
          <w:szCs w:val="20"/>
        </w:rPr>
        <w:t xml:space="preserve"> </w:t>
      </w:r>
      <w:r w:rsidRPr="000700F3">
        <w:rPr>
          <w:rFonts w:ascii="Verdana" w:hAnsi="Verdana" w:cs="Times New Roman"/>
          <w:sz w:val="20"/>
          <w:szCs w:val="20"/>
        </w:rPr>
        <w:t xml:space="preserve">y. miesto arenose, aikštėse, stadionuose. Privalomi draudimo objektai: </w:t>
      </w:r>
    </w:p>
    <w:p w14:paraId="318C6F07" w14:textId="0DD05B25" w:rsidR="000B448D" w:rsidRPr="000700F3" w:rsidRDefault="000B448D" w:rsidP="0AB8BF62">
      <w:pPr>
        <w:pStyle w:val="ListParagraph"/>
        <w:numPr>
          <w:ilvl w:val="0"/>
          <w:numId w:val="13"/>
        </w:numPr>
        <w:tabs>
          <w:tab w:val="left" w:pos="709"/>
        </w:tabs>
        <w:ind w:left="0" w:firstLine="851"/>
        <w:jc w:val="both"/>
        <w:rPr>
          <w:rFonts w:ascii="Verdana" w:eastAsia="Times New Roman" w:hAnsi="Verdana" w:cstheme="majorBidi"/>
          <w:sz w:val="20"/>
          <w:szCs w:val="20"/>
        </w:rPr>
      </w:pPr>
      <w:r w:rsidRPr="0AB8BF62">
        <w:rPr>
          <w:rFonts w:ascii="Verdana" w:hAnsi="Verdana" w:cs="Times New Roman"/>
          <w:sz w:val="20"/>
          <w:szCs w:val="20"/>
        </w:rPr>
        <w:t>Veiklos civilinė atsakomybė. Apdrausta veikla – Apdraustojo civilinė atsakomybė trečiajam asmeniai už žalą, padarytą dėl Apdraustojo vykdomos veiklos, t. y. sporto transliacijų, techninio aptarnavimo paslaugų. Draudimo suma ne mažesnė kaip – 200.000,00 (du šimtai tūkstančių eurų, 00 ct) EUR vienam draudžiamajam įvykiui.</w:t>
      </w:r>
    </w:p>
    <w:p w14:paraId="5A78239F" w14:textId="2E66CA74" w:rsidR="000B448D" w:rsidRPr="000700F3" w:rsidRDefault="000B448D" w:rsidP="0AB8BF62">
      <w:pPr>
        <w:pStyle w:val="ListParagraph"/>
        <w:numPr>
          <w:ilvl w:val="0"/>
          <w:numId w:val="13"/>
        </w:numPr>
        <w:tabs>
          <w:tab w:val="left" w:pos="709"/>
        </w:tabs>
        <w:ind w:left="0" w:firstLine="851"/>
        <w:jc w:val="both"/>
        <w:rPr>
          <w:rFonts w:ascii="Verdana" w:eastAsia="Times New Roman" w:hAnsi="Verdana" w:cstheme="majorBidi"/>
          <w:sz w:val="20"/>
          <w:szCs w:val="20"/>
        </w:rPr>
      </w:pPr>
      <w:r w:rsidRPr="0AB8BF62">
        <w:rPr>
          <w:rFonts w:ascii="Verdana" w:eastAsia="Times New Roman" w:hAnsi="Verdana" w:cstheme="majorBidi"/>
          <w:sz w:val="20"/>
          <w:szCs w:val="20"/>
        </w:rPr>
        <w:t>Draudimo liudijimo kopija Perkančiosios organizacijos atstovui, atsakingam už sutarties vykdymą, pateikiama per 10 kalendorinių dienų nuo sutarties įsigaliojimo dienos – plačiau žiūrėti Sutarties specialiosiose sąlygose.</w:t>
      </w:r>
    </w:p>
    <w:p w14:paraId="3B2EB618" w14:textId="0A304988" w:rsidR="7EAFC227" w:rsidRDefault="7EAFC227" w:rsidP="0AB8BF62">
      <w:pPr>
        <w:pStyle w:val="ListParagraph"/>
        <w:numPr>
          <w:ilvl w:val="0"/>
          <w:numId w:val="13"/>
        </w:numPr>
        <w:tabs>
          <w:tab w:val="left" w:pos="709"/>
        </w:tabs>
        <w:ind w:left="0" w:firstLine="851"/>
        <w:jc w:val="both"/>
      </w:pPr>
      <w:r w:rsidRPr="0AB8BF62">
        <w:rPr>
          <w:rFonts w:ascii="Verdana" w:eastAsia="Verdana" w:hAnsi="Verdana" w:cs="Verdana"/>
          <w:color w:val="000000" w:themeColor="text1"/>
          <w:sz w:val="20"/>
          <w:szCs w:val="20"/>
        </w:rPr>
        <w:t>Jei Perkanči</w:t>
      </w:r>
      <w:r w:rsidR="00402B58">
        <w:rPr>
          <w:rFonts w:ascii="Verdana" w:eastAsia="Verdana" w:hAnsi="Verdana" w:cs="Verdana"/>
          <w:color w:val="000000" w:themeColor="text1"/>
          <w:sz w:val="20"/>
          <w:szCs w:val="20"/>
        </w:rPr>
        <w:t>a</w:t>
      </w:r>
      <w:r w:rsidRPr="0AB8BF62">
        <w:rPr>
          <w:rFonts w:ascii="Verdana" w:eastAsia="Verdana" w:hAnsi="Verdana" w:cs="Verdana"/>
          <w:color w:val="000000" w:themeColor="text1"/>
          <w:sz w:val="20"/>
          <w:szCs w:val="20"/>
        </w:rPr>
        <w:t xml:space="preserve">jai organizacijai atsiras poreikis didinti draudimo sumą arba keisti naudos gavėją, Tiekėjui gali būti kompensuojamos Pirkimo sutartyje nustatyta tvarka ir sąlygomis tam tikros </w:t>
      </w:r>
      <w:r w:rsidR="009F14D7">
        <w:rPr>
          <w:rFonts w:ascii="Verdana" w:eastAsia="Verdana" w:hAnsi="Verdana" w:cs="Verdana"/>
          <w:color w:val="000000" w:themeColor="text1"/>
          <w:sz w:val="20"/>
          <w:szCs w:val="20"/>
        </w:rPr>
        <w:t xml:space="preserve">dėl to </w:t>
      </w:r>
      <w:r w:rsidRPr="0AB8BF62">
        <w:rPr>
          <w:rFonts w:ascii="Verdana" w:eastAsia="Verdana" w:hAnsi="Verdana" w:cs="Verdana"/>
          <w:color w:val="000000" w:themeColor="text1"/>
          <w:sz w:val="20"/>
          <w:szCs w:val="20"/>
        </w:rPr>
        <w:t>Tiekėjo faktiškai patiriamos išlaidos, tiesiogiai susijusios su veiklos civilinės atsakomybės draudimu.</w:t>
      </w:r>
    </w:p>
    <w:p w14:paraId="5BDC7CFB" w14:textId="77777777" w:rsidR="00D703CE" w:rsidRPr="007721F4" w:rsidRDefault="00D703CE" w:rsidP="00AD169E">
      <w:pPr>
        <w:pStyle w:val="ListParagraph"/>
        <w:tabs>
          <w:tab w:val="left" w:pos="709"/>
        </w:tabs>
        <w:ind w:left="927" w:firstLine="851"/>
        <w:jc w:val="both"/>
        <w:rPr>
          <w:rFonts w:ascii="Verdana" w:eastAsia="Times New Roman" w:hAnsi="Verdana" w:cstheme="majorBidi"/>
          <w:sz w:val="20"/>
          <w:szCs w:val="20"/>
        </w:rPr>
      </w:pPr>
    </w:p>
    <w:p w14:paraId="00884ABE" w14:textId="7A93F106" w:rsidR="00A3457E" w:rsidRPr="007721F4" w:rsidRDefault="00DD516F" w:rsidP="009667AF">
      <w:pPr>
        <w:pStyle w:val="ListParagraph"/>
        <w:numPr>
          <w:ilvl w:val="0"/>
          <w:numId w:val="4"/>
        </w:numPr>
        <w:tabs>
          <w:tab w:val="left" w:pos="709"/>
        </w:tabs>
        <w:ind w:left="0" w:firstLine="851"/>
        <w:jc w:val="center"/>
        <w:rPr>
          <w:rFonts w:ascii="Verdana" w:eastAsia="Times New Roman" w:hAnsi="Verdana" w:cs="Times New Roman"/>
          <w:b/>
          <w:bCs/>
          <w:sz w:val="20"/>
          <w:szCs w:val="20"/>
        </w:rPr>
      </w:pPr>
      <w:r w:rsidRPr="007721F4">
        <w:rPr>
          <w:rFonts w:ascii="Verdana" w:eastAsia="Times New Roman" w:hAnsi="Verdana" w:cs="Times New Roman"/>
          <w:b/>
          <w:bCs/>
          <w:sz w:val="20"/>
          <w:szCs w:val="20"/>
        </w:rPr>
        <w:t>Specialieji reikalavimai</w:t>
      </w:r>
    </w:p>
    <w:p w14:paraId="3C37C2A9" w14:textId="77777777" w:rsidR="007721F4" w:rsidRPr="007721F4" w:rsidRDefault="007721F4" w:rsidP="00AD169E">
      <w:pPr>
        <w:spacing w:after="0" w:line="240" w:lineRule="auto"/>
        <w:ind w:firstLine="851"/>
        <w:jc w:val="both"/>
        <w:textAlignment w:val="baseline"/>
        <w:rPr>
          <w:rFonts w:ascii="Verdana" w:eastAsia="Times New Roman" w:hAnsi="Verdana" w:cs="Times New Roman"/>
          <w:sz w:val="20"/>
          <w:szCs w:val="20"/>
        </w:rPr>
      </w:pPr>
    </w:p>
    <w:p w14:paraId="21CFB891" w14:textId="77777777" w:rsidR="007721F4" w:rsidRPr="007721F4" w:rsidRDefault="007721F4"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7721F4">
        <w:rPr>
          <w:rFonts w:ascii="Verdana" w:hAnsi="Verdana" w:cs="Times New Roman"/>
          <w:sz w:val="20"/>
          <w:szCs w:val="20"/>
        </w:rPr>
        <w:t>Bus perkamos FIBA krepšinio turnyro rungtynių (</w:t>
      </w:r>
      <w:proofErr w:type="spellStart"/>
      <w:r w:rsidRPr="007721F4">
        <w:rPr>
          <w:rFonts w:ascii="Verdana" w:hAnsi="Verdana" w:cs="Times New Roman"/>
          <w:sz w:val="20"/>
          <w:szCs w:val="20"/>
        </w:rPr>
        <w:t>t.y</w:t>
      </w:r>
      <w:proofErr w:type="spellEnd"/>
      <w:r w:rsidRPr="007721F4">
        <w:rPr>
          <w:rFonts w:ascii="Verdana" w:hAnsi="Verdana" w:cs="Times New Roman"/>
          <w:sz w:val="20"/>
          <w:szCs w:val="20"/>
        </w:rPr>
        <w:t>. Pasaulio ir Europos čempionatų atrankos rungtynių, draugiškų tarptautinių rungtynių bei Olimpinių žaidynių atrankos turnyrų) TV transliacijų techninis aptarnavimas. Tarptautinės krepšinio federacijos FIBA techniniai reikalavimai paslaugoms, pateikiami 1 priede.</w:t>
      </w:r>
    </w:p>
    <w:p w14:paraId="17DF51B6" w14:textId="77777777" w:rsidR="007721F4" w:rsidRDefault="007721F4"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7721F4">
        <w:rPr>
          <w:rFonts w:ascii="Verdana" w:eastAsia="Times New Roman" w:hAnsi="Verdana" w:cs="Times New Roman"/>
          <w:sz w:val="20"/>
          <w:szCs w:val="20"/>
        </w:rPr>
        <w:t>Paslaugos, turi būti teikiamos tame Lietuvos mieste, kuriame vyks rungtynės.</w:t>
      </w:r>
    </w:p>
    <w:p w14:paraId="6389BC91" w14:textId="2F435F30" w:rsidR="00CD7246" w:rsidRPr="00537E07" w:rsidRDefault="000806E0"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537E07">
        <w:rPr>
          <w:rFonts w:ascii="Verdana" w:hAnsi="Verdana" w:cs="Times New Roman"/>
          <w:sz w:val="20"/>
          <w:szCs w:val="20"/>
        </w:rPr>
        <w:t>P</w:t>
      </w:r>
      <w:r w:rsidR="00CD7246" w:rsidRPr="00537E07">
        <w:rPr>
          <w:rFonts w:ascii="Verdana" w:hAnsi="Verdana" w:cs="Times New Roman"/>
          <w:sz w:val="20"/>
          <w:szCs w:val="20"/>
        </w:rPr>
        <w:t>asiūly</w:t>
      </w:r>
      <w:r w:rsidR="002606E8" w:rsidRPr="00537E07">
        <w:rPr>
          <w:rFonts w:ascii="Verdana" w:hAnsi="Verdana" w:cs="Times New Roman"/>
          <w:sz w:val="20"/>
          <w:szCs w:val="20"/>
        </w:rPr>
        <w:t>me nurodyt</w:t>
      </w:r>
      <w:r w:rsidRPr="00537E07">
        <w:rPr>
          <w:rFonts w:ascii="Verdana" w:hAnsi="Verdana" w:cs="Times New Roman"/>
          <w:sz w:val="20"/>
          <w:szCs w:val="20"/>
        </w:rPr>
        <w:t>as</w:t>
      </w:r>
      <w:r w:rsidR="00CD7246" w:rsidRPr="00537E07">
        <w:rPr>
          <w:rFonts w:ascii="Verdana" w:hAnsi="Verdana" w:cs="Times New Roman"/>
          <w:sz w:val="20"/>
          <w:szCs w:val="20"/>
        </w:rPr>
        <w:t xml:space="preserve"> </w:t>
      </w:r>
      <w:r w:rsidR="00BF5857" w:rsidRPr="00537E07">
        <w:rPr>
          <w:rFonts w:ascii="Verdana" w:hAnsi="Verdana" w:cs="Times New Roman"/>
          <w:sz w:val="20"/>
          <w:szCs w:val="20"/>
        </w:rPr>
        <w:t>vienerių FIBA</w:t>
      </w:r>
      <w:r w:rsidR="00230E00" w:rsidRPr="00537E07">
        <w:rPr>
          <w:rFonts w:ascii="Verdana" w:hAnsi="Verdana" w:cs="Times New Roman"/>
          <w:sz w:val="20"/>
          <w:szCs w:val="20"/>
        </w:rPr>
        <w:t xml:space="preserve"> krepšinio</w:t>
      </w:r>
      <w:r w:rsidRPr="00537E07">
        <w:rPr>
          <w:rFonts w:ascii="Verdana" w:hAnsi="Verdana" w:cs="Times New Roman"/>
          <w:sz w:val="20"/>
          <w:szCs w:val="20"/>
        </w:rPr>
        <w:t xml:space="preserve"> rungtynių techninio aprūpinimo įkainis</w:t>
      </w:r>
      <w:r w:rsidR="00230E00" w:rsidRPr="00537E07">
        <w:rPr>
          <w:rFonts w:ascii="Verdana" w:hAnsi="Verdana" w:cs="Times New Roman"/>
          <w:sz w:val="20"/>
          <w:szCs w:val="20"/>
        </w:rPr>
        <w:t xml:space="preserve"> </w:t>
      </w:r>
      <w:r w:rsidRPr="00537E07">
        <w:rPr>
          <w:rFonts w:ascii="Verdana" w:hAnsi="Verdana" w:cs="Times New Roman"/>
          <w:sz w:val="20"/>
          <w:szCs w:val="20"/>
        </w:rPr>
        <w:t>apima</w:t>
      </w:r>
      <w:r w:rsidR="00123D43">
        <w:rPr>
          <w:rFonts w:ascii="Verdana" w:hAnsi="Verdana" w:cs="Times New Roman"/>
          <w:sz w:val="20"/>
          <w:szCs w:val="20"/>
        </w:rPr>
        <w:t xml:space="preserve"> (Tiekėjas užtikrina ir aprūpina)</w:t>
      </w:r>
      <w:r w:rsidR="00CD7246" w:rsidRPr="00537E07">
        <w:rPr>
          <w:rFonts w:ascii="Verdana" w:hAnsi="Verdana" w:cs="Times New Roman"/>
          <w:sz w:val="20"/>
          <w:szCs w:val="20"/>
        </w:rPr>
        <w:t>:</w:t>
      </w:r>
    </w:p>
    <w:p w14:paraId="762EB33D" w14:textId="792A13C0" w:rsidR="007721F4" w:rsidRPr="00537E07" w:rsidRDefault="00CD7246" w:rsidP="00A367E5">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skaitmeninę raiškiosios televizijos (HD) formato kilnojamąją stotį (toliau - KTS), kurios sudėtis, techniniai parametrai ir papildoma įranga sudaro galimybes pilna apimtimi užtikrinti varžybų TV transliacijų techninį aprūpinimą (transliacijos vaizdo, garso formavimas, vaizdo grafika, vaizdo pakartojimai, komentatorių vietų aprūpinimas, vaizdo įrašų gamyba, „</w:t>
      </w:r>
      <w:proofErr w:type="spellStart"/>
      <w:r w:rsidRPr="00537E07">
        <w:rPr>
          <w:rFonts w:ascii="Verdana" w:hAnsi="Verdana" w:cs="Times New Roman"/>
          <w:color w:val="auto"/>
          <w:sz w:val="20"/>
          <w:szCs w:val="20"/>
        </w:rPr>
        <w:t>stand-up</w:t>
      </w:r>
      <w:proofErr w:type="spellEnd"/>
      <w:r w:rsidRPr="00537E07">
        <w:rPr>
          <w:rFonts w:ascii="Verdana" w:hAnsi="Verdana" w:cs="Times New Roman"/>
          <w:color w:val="auto"/>
          <w:sz w:val="20"/>
          <w:szCs w:val="20"/>
        </w:rPr>
        <w:t>“ aptarnavimas, tarnybinis ryšys ir kt.), kaip to reikalaujama „</w:t>
      </w:r>
      <w:r w:rsidR="00BF5857" w:rsidRPr="00537E07">
        <w:rPr>
          <w:rFonts w:ascii="Verdana" w:hAnsi="Verdana" w:cs="Times New Roman"/>
          <w:color w:val="auto"/>
          <w:sz w:val="20"/>
          <w:szCs w:val="20"/>
        </w:rPr>
        <w:t xml:space="preserve">FIBA </w:t>
      </w:r>
      <w:proofErr w:type="spellStart"/>
      <w:r w:rsidR="00BF5857" w:rsidRPr="00537E07">
        <w:rPr>
          <w:rFonts w:ascii="Verdana" w:hAnsi="Verdana" w:cs="Times New Roman"/>
          <w:color w:val="auto"/>
          <w:sz w:val="20"/>
          <w:szCs w:val="20"/>
        </w:rPr>
        <w:t>Media</w:t>
      </w:r>
      <w:proofErr w:type="spellEnd"/>
      <w:r w:rsidR="00BF5857" w:rsidRPr="00537E07">
        <w:rPr>
          <w:rFonts w:ascii="Verdana" w:hAnsi="Verdana" w:cs="Times New Roman"/>
          <w:color w:val="auto"/>
          <w:sz w:val="20"/>
          <w:szCs w:val="20"/>
        </w:rPr>
        <w:t xml:space="preserve"> PRODUCTION GUIDELINES</w:t>
      </w:r>
      <w:r w:rsidRPr="00537E07">
        <w:rPr>
          <w:rFonts w:ascii="Verdana" w:hAnsi="Verdana" w:cs="Times New Roman"/>
          <w:color w:val="auto"/>
          <w:sz w:val="20"/>
          <w:szCs w:val="20"/>
        </w:rPr>
        <w:t>“</w:t>
      </w:r>
      <w:r w:rsidRPr="00537E07">
        <w:rPr>
          <w:rFonts w:ascii="Verdana" w:hAnsi="Verdana" w:cs="Times New Roman"/>
          <w:b/>
          <w:bCs/>
          <w:color w:val="auto"/>
          <w:sz w:val="20"/>
          <w:szCs w:val="20"/>
        </w:rPr>
        <w:t xml:space="preserve"> </w:t>
      </w:r>
      <w:r w:rsidRPr="00537E07">
        <w:rPr>
          <w:rFonts w:ascii="Verdana" w:hAnsi="Verdana" w:cs="Times New Roman"/>
          <w:color w:val="auto"/>
          <w:sz w:val="20"/>
          <w:szCs w:val="20"/>
        </w:rPr>
        <w:t>(</w:t>
      </w:r>
      <w:r w:rsidR="00BD47B0">
        <w:rPr>
          <w:rFonts w:ascii="Verdana" w:hAnsi="Verdana" w:cs="Times New Roman"/>
          <w:color w:val="auto"/>
          <w:sz w:val="20"/>
          <w:szCs w:val="20"/>
        </w:rPr>
        <w:t>2 pirkimo dalies t</w:t>
      </w:r>
      <w:r w:rsidRPr="00537E07">
        <w:rPr>
          <w:rFonts w:ascii="Verdana" w:hAnsi="Verdana" w:cs="Times New Roman"/>
          <w:color w:val="auto"/>
          <w:sz w:val="20"/>
          <w:szCs w:val="20"/>
        </w:rPr>
        <w:t>echninės specifikacijos priedas)</w:t>
      </w:r>
      <w:r w:rsidR="00230E00" w:rsidRPr="00537E07">
        <w:rPr>
          <w:rFonts w:ascii="Verdana" w:hAnsi="Verdana" w:cs="Times New Roman"/>
          <w:color w:val="auto"/>
          <w:sz w:val="20"/>
          <w:szCs w:val="20"/>
        </w:rPr>
        <w:t>;</w:t>
      </w:r>
    </w:p>
    <w:p w14:paraId="54987E63" w14:textId="4380647E" w:rsidR="003931C0" w:rsidRPr="00537E07" w:rsidRDefault="007721F4" w:rsidP="00A367E5">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k</w:t>
      </w:r>
      <w:r w:rsidR="003931C0" w:rsidRPr="00537E07">
        <w:rPr>
          <w:rFonts w:ascii="Verdana" w:hAnsi="Verdana" w:cs="Times New Roman"/>
          <w:color w:val="auto"/>
          <w:sz w:val="20"/>
          <w:szCs w:val="20"/>
        </w:rPr>
        <w:t>iekvienų rungtynių transliacijai Tiekėj</w:t>
      </w:r>
      <w:r w:rsidR="006B7EA6">
        <w:rPr>
          <w:rFonts w:ascii="Verdana" w:hAnsi="Verdana" w:cs="Times New Roman"/>
          <w:color w:val="auto"/>
          <w:sz w:val="20"/>
          <w:szCs w:val="20"/>
        </w:rPr>
        <w:t>o</w:t>
      </w:r>
      <w:r w:rsidR="003931C0" w:rsidRPr="00537E07">
        <w:rPr>
          <w:rFonts w:ascii="Verdana" w:hAnsi="Verdana" w:cs="Times New Roman"/>
          <w:color w:val="auto"/>
          <w:sz w:val="20"/>
          <w:szCs w:val="20"/>
        </w:rPr>
        <w:t xml:space="preserve"> suteikia</w:t>
      </w:r>
      <w:r w:rsidR="006B7EA6">
        <w:rPr>
          <w:rFonts w:ascii="Verdana" w:hAnsi="Verdana" w:cs="Times New Roman"/>
          <w:color w:val="auto"/>
          <w:sz w:val="20"/>
          <w:szCs w:val="20"/>
        </w:rPr>
        <w:t>mą</w:t>
      </w:r>
      <w:r w:rsidR="003931C0" w:rsidRPr="00537E07">
        <w:rPr>
          <w:rFonts w:ascii="Verdana" w:hAnsi="Verdana" w:cs="Times New Roman"/>
          <w:color w:val="auto"/>
          <w:sz w:val="20"/>
          <w:szCs w:val="20"/>
        </w:rPr>
        <w:t xml:space="preserve"> reikiamą kiekį techninio personalo ir kūrybinį personalą</w:t>
      </w:r>
      <w:r w:rsidR="00EE232D" w:rsidRPr="00537E07">
        <w:rPr>
          <w:rFonts w:ascii="Verdana" w:hAnsi="Verdana" w:cs="Times New Roman"/>
          <w:color w:val="auto"/>
          <w:sz w:val="20"/>
          <w:szCs w:val="20"/>
        </w:rPr>
        <w:t>;</w:t>
      </w:r>
    </w:p>
    <w:p w14:paraId="793576A0" w14:textId="2F9C17B5" w:rsidR="003931C0" w:rsidRPr="00537E07" w:rsidRDefault="003931C0" w:rsidP="00A367E5">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interviu (</w:t>
      </w:r>
      <w:proofErr w:type="spellStart"/>
      <w:r w:rsidRPr="00537E07">
        <w:rPr>
          <w:rFonts w:ascii="Verdana" w:hAnsi="Verdana" w:cs="Times New Roman"/>
          <w:color w:val="auto"/>
          <w:sz w:val="20"/>
          <w:szCs w:val="20"/>
        </w:rPr>
        <w:t>stand</w:t>
      </w:r>
      <w:proofErr w:type="spellEnd"/>
      <w:r w:rsidRPr="00537E07">
        <w:rPr>
          <w:rFonts w:ascii="Verdana" w:hAnsi="Verdana" w:cs="Times New Roman"/>
          <w:color w:val="auto"/>
          <w:sz w:val="20"/>
          <w:szCs w:val="20"/>
        </w:rPr>
        <w:t xml:space="preserve"> </w:t>
      </w:r>
      <w:proofErr w:type="spellStart"/>
      <w:r w:rsidRPr="00537E07">
        <w:rPr>
          <w:rFonts w:ascii="Verdana" w:hAnsi="Verdana" w:cs="Times New Roman"/>
          <w:color w:val="auto"/>
          <w:sz w:val="20"/>
          <w:szCs w:val="20"/>
        </w:rPr>
        <w:t>up</w:t>
      </w:r>
      <w:proofErr w:type="spellEnd"/>
      <w:r w:rsidRPr="00537E07">
        <w:rPr>
          <w:rFonts w:ascii="Verdana" w:hAnsi="Verdana" w:cs="Times New Roman"/>
          <w:color w:val="auto"/>
          <w:sz w:val="20"/>
          <w:szCs w:val="20"/>
        </w:rPr>
        <w:t>) vietos paruošim</w:t>
      </w:r>
      <w:r w:rsidR="000806E0" w:rsidRPr="00537E07">
        <w:rPr>
          <w:rFonts w:ascii="Verdana" w:hAnsi="Verdana" w:cs="Times New Roman"/>
          <w:color w:val="auto"/>
          <w:sz w:val="20"/>
          <w:szCs w:val="20"/>
        </w:rPr>
        <w:t xml:space="preserve">ą, t. y., </w:t>
      </w:r>
      <w:r w:rsidRPr="00537E07">
        <w:rPr>
          <w:rFonts w:ascii="Verdana" w:hAnsi="Verdana" w:cs="Times New Roman"/>
          <w:color w:val="auto"/>
          <w:sz w:val="20"/>
          <w:szCs w:val="20"/>
        </w:rPr>
        <w:t xml:space="preserve"> apšvietim</w:t>
      </w:r>
      <w:r w:rsidR="000806E0" w:rsidRPr="00537E07">
        <w:rPr>
          <w:rFonts w:ascii="Verdana" w:hAnsi="Verdana" w:cs="Times New Roman"/>
          <w:color w:val="auto"/>
          <w:sz w:val="20"/>
          <w:szCs w:val="20"/>
        </w:rPr>
        <w:t>ą</w:t>
      </w:r>
      <w:r w:rsidRPr="00537E07">
        <w:rPr>
          <w:rFonts w:ascii="Verdana" w:hAnsi="Verdana" w:cs="Times New Roman"/>
          <w:color w:val="auto"/>
          <w:sz w:val="20"/>
          <w:szCs w:val="20"/>
        </w:rPr>
        <w:t>, aptvar</w:t>
      </w:r>
      <w:r w:rsidR="000806E0" w:rsidRPr="00537E07">
        <w:rPr>
          <w:rFonts w:ascii="Verdana" w:hAnsi="Verdana" w:cs="Times New Roman"/>
          <w:color w:val="auto"/>
          <w:sz w:val="20"/>
          <w:szCs w:val="20"/>
        </w:rPr>
        <w:t>us</w:t>
      </w:r>
      <w:r w:rsidRPr="00537E07">
        <w:rPr>
          <w:rFonts w:ascii="Verdana" w:hAnsi="Verdana" w:cs="Times New Roman"/>
          <w:color w:val="auto"/>
          <w:sz w:val="20"/>
          <w:szCs w:val="20"/>
        </w:rPr>
        <w:t xml:space="preserve"> (jei reikia);</w:t>
      </w:r>
    </w:p>
    <w:p w14:paraId="1431FCE6" w14:textId="12463DBE" w:rsidR="003931C0" w:rsidRPr="00537E07" w:rsidRDefault="003931C0" w:rsidP="00A367E5">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tarptautinės transliacijos signalo padavimą į tarptautinio perdavimo įrangą.</w:t>
      </w:r>
    </w:p>
    <w:p w14:paraId="549BA2CB" w14:textId="08357504" w:rsidR="00264E3B" w:rsidRPr="00537E07" w:rsidRDefault="00264E3B" w:rsidP="00AD169E">
      <w:pPr>
        <w:pStyle w:val="ListParagraph"/>
        <w:numPr>
          <w:ilvl w:val="0"/>
          <w:numId w:val="1"/>
        </w:numPr>
        <w:ind w:left="0" w:firstLine="851"/>
        <w:jc w:val="both"/>
        <w:rPr>
          <w:rFonts w:ascii="Verdana" w:hAnsi="Verdana" w:cs="Times New Roman"/>
          <w:sz w:val="20"/>
          <w:szCs w:val="20"/>
        </w:rPr>
      </w:pPr>
      <w:r w:rsidRPr="00537E07">
        <w:rPr>
          <w:rFonts w:ascii="Verdana" w:hAnsi="Verdana" w:cs="Times New Roman"/>
          <w:iCs/>
          <w:sz w:val="20"/>
          <w:szCs w:val="20"/>
        </w:rPr>
        <w:t xml:space="preserve">Preliminarus perkamų paslaugų kiekis pateikiamas </w:t>
      </w:r>
      <w:r w:rsidRPr="00537E07">
        <w:rPr>
          <w:rFonts w:ascii="Verdana" w:eastAsia="Times New Roman" w:hAnsi="Verdana" w:cs="Times New Roman"/>
          <w:sz w:val="20"/>
          <w:szCs w:val="20"/>
        </w:rPr>
        <w:t xml:space="preserve">žemiau nurodytoje </w:t>
      </w:r>
      <w:r w:rsidR="00EB73B0">
        <w:rPr>
          <w:rFonts w:ascii="Verdana" w:eastAsia="Times New Roman" w:hAnsi="Verdana" w:cs="Times New Roman"/>
          <w:sz w:val="20"/>
          <w:szCs w:val="20"/>
        </w:rPr>
        <w:t>1</w:t>
      </w:r>
      <w:r w:rsidRPr="00537E07">
        <w:rPr>
          <w:rFonts w:ascii="Verdana" w:eastAsia="Times New Roman" w:hAnsi="Verdana" w:cs="Times New Roman"/>
          <w:sz w:val="20"/>
          <w:szCs w:val="20"/>
        </w:rPr>
        <w:t xml:space="preserve"> lentelėje</w:t>
      </w:r>
      <w:r w:rsidR="000806E0" w:rsidRPr="00537E07">
        <w:rPr>
          <w:rFonts w:ascii="Verdana" w:hAnsi="Verdana" w:cs="Times New Roman"/>
          <w:sz w:val="20"/>
          <w:szCs w:val="20"/>
        </w:rPr>
        <w:t>:</w:t>
      </w:r>
    </w:p>
    <w:p w14:paraId="71C12C3F" w14:textId="1E7B800E" w:rsidR="00264E3B" w:rsidRPr="007721F4" w:rsidRDefault="00EB73B0" w:rsidP="00264E3B">
      <w:pPr>
        <w:jc w:val="right"/>
        <w:rPr>
          <w:rFonts w:ascii="Verdana" w:hAnsi="Verdana" w:cs="Times New Roman"/>
          <w:i/>
          <w:iCs/>
          <w:sz w:val="20"/>
          <w:szCs w:val="20"/>
        </w:rPr>
      </w:pPr>
      <w:r>
        <w:rPr>
          <w:rFonts w:ascii="Verdana" w:hAnsi="Verdana" w:cs="Times New Roman"/>
          <w:i/>
          <w:iCs/>
          <w:sz w:val="20"/>
          <w:szCs w:val="20"/>
        </w:rPr>
        <w:t>1</w:t>
      </w:r>
      <w:r w:rsidR="00264E3B" w:rsidRPr="007721F4">
        <w:rPr>
          <w:rFonts w:ascii="Verdana" w:hAnsi="Verdana" w:cs="Times New Roman"/>
          <w:i/>
          <w:iCs/>
          <w:sz w:val="20"/>
          <w:szCs w:val="20"/>
        </w:rPr>
        <w:t xml:space="preserve"> lentelė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3762"/>
        <w:gridCol w:w="2268"/>
        <w:gridCol w:w="2977"/>
      </w:tblGrid>
      <w:tr w:rsidR="00264E3B" w:rsidRPr="00EE232D" w14:paraId="699AAF5D" w14:textId="77777777" w:rsidTr="00AD0419">
        <w:trPr>
          <w:trHeight w:val="489"/>
        </w:trPr>
        <w:tc>
          <w:tcPr>
            <w:tcW w:w="911" w:type="dxa"/>
            <w:vAlign w:val="center"/>
            <w:hideMark/>
          </w:tcPr>
          <w:p w14:paraId="1ACB5950" w14:textId="77777777" w:rsidR="00264E3B" w:rsidRPr="007721F4" w:rsidRDefault="00264E3B" w:rsidP="008A7079">
            <w:pPr>
              <w:spacing w:after="0" w:line="240" w:lineRule="auto"/>
              <w:ind w:left="-120"/>
              <w:jc w:val="center"/>
              <w:rPr>
                <w:rFonts w:ascii="Verdana" w:eastAsia="Times New Roman" w:hAnsi="Verdana" w:cs="Times New Roman"/>
                <w:b/>
                <w:sz w:val="20"/>
                <w:szCs w:val="20"/>
              </w:rPr>
            </w:pPr>
            <w:r w:rsidRPr="007721F4">
              <w:rPr>
                <w:rFonts w:ascii="Verdana" w:eastAsia="Times New Roman" w:hAnsi="Verdana" w:cs="Times New Roman"/>
                <w:b/>
                <w:sz w:val="20"/>
                <w:szCs w:val="20"/>
              </w:rPr>
              <w:t>Eil. Nr.</w:t>
            </w:r>
          </w:p>
        </w:tc>
        <w:tc>
          <w:tcPr>
            <w:tcW w:w="3762" w:type="dxa"/>
            <w:vAlign w:val="center"/>
            <w:hideMark/>
          </w:tcPr>
          <w:p w14:paraId="062DFF40" w14:textId="77777777" w:rsidR="00264E3B" w:rsidRPr="007721F4" w:rsidRDefault="00264E3B" w:rsidP="008A7079">
            <w:pPr>
              <w:adjustRightInd w:val="0"/>
              <w:snapToGrid w:val="0"/>
              <w:spacing w:after="0" w:line="240" w:lineRule="auto"/>
              <w:jc w:val="center"/>
              <w:rPr>
                <w:rFonts w:ascii="Verdana" w:eastAsia="Times New Roman" w:hAnsi="Verdana" w:cs="Times New Roman"/>
                <w:b/>
                <w:sz w:val="20"/>
                <w:szCs w:val="20"/>
              </w:rPr>
            </w:pPr>
            <w:r w:rsidRPr="007721F4">
              <w:rPr>
                <w:rFonts w:ascii="Verdana" w:hAnsi="Verdana" w:cs="Times New Roman"/>
                <w:b/>
                <w:bCs/>
                <w:sz w:val="20"/>
                <w:szCs w:val="20"/>
              </w:rPr>
              <w:t>Paslaugų</w:t>
            </w:r>
            <w:r w:rsidRPr="007721F4">
              <w:rPr>
                <w:rFonts w:ascii="Verdana" w:eastAsia="Times New Roman" w:hAnsi="Verdana" w:cs="Times New Roman"/>
                <w:b/>
                <w:sz w:val="20"/>
                <w:szCs w:val="20"/>
              </w:rPr>
              <w:t xml:space="preserve"> pavadinimas</w:t>
            </w:r>
          </w:p>
        </w:tc>
        <w:tc>
          <w:tcPr>
            <w:tcW w:w="2268" w:type="dxa"/>
            <w:vAlign w:val="center"/>
            <w:hideMark/>
          </w:tcPr>
          <w:p w14:paraId="2DA5DBAB" w14:textId="77777777" w:rsidR="00264E3B" w:rsidRPr="007721F4" w:rsidRDefault="00264E3B" w:rsidP="008A7079">
            <w:pPr>
              <w:adjustRightInd w:val="0"/>
              <w:snapToGrid w:val="0"/>
              <w:spacing w:after="0" w:line="240" w:lineRule="auto"/>
              <w:ind w:left="-247" w:right="-249"/>
              <w:jc w:val="center"/>
              <w:rPr>
                <w:rFonts w:ascii="Verdana" w:eastAsia="Times New Roman" w:hAnsi="Verdana" w:cs="Times New Roman"/>
                <w:b/>
                <w:sz w:val="20"/>
                <w:szCs w:val="20"/>
              </w:rPr>
            </w:pPr>
            <w:r w:rsidRPr="007721F4">
              <w:rPr>
                <w:rFonts w:ascii="Verdana" w:eastAsia="Times New Roman" w:hAnsi="Verdana" w:cs="Times New Roman"/>
                <w:b/>
                <w:sz w:val="20"/>
                <w:szCs w:val="20"/>
              </w:rPr>
              <w:t>Mato</w:t>
            </w:r>
          </w:p>
          <w:p w14:paraId="4EE90969" w14:textId="77777777" w:rsidR="00264E3B" w:rsidRPr="007721F4" w:rsidRDefault="00264E3B" w:rsidP="008A7079">
            <w:pPr>
              <w:adjustRightInd w:val="0"/>
              <w:snapToGrid w:val="0"/>
              <w:spacing w:after="0" w:line="240" w:lineRule="auto"/>
              <w:ind w:left="-247" w:right="-249"/>
              <w:jc w:val="center"/>
              <w:rPr>
                <w:rFonts w:ascii="Verdana" w:eastAsia="Times New Roman" w:hAnsi="Verdana" w:cs="Times New Roman"/>
                <w:b/>
                <w:sz w:val="20"/>
                <w:szCs w:val="20"/>
              </w:rPr>
            </w:pPr>
            <w:r w:rsidRPr="007721F4">
              <w:rPr>
                <w:rFonts w:ascii="Verdana" w:eastAsia="Times New Roman" w:hAnsi="Verdana" w:cs="Times New Roman"/>
                <w:b/>
                <w:sz w:val="20"/>
                <w:szCs w:val="20"/>
              </w:rPr>
              <w:t>vnt.</w:t>
            </w:r>
          </w:p>
        </w:tc>
        <w:tc>
          <w:tcPr>
            <w:tcW w:w="2977" w:type="dxa"/>
            <w:vAlign w:val="center"/>
          </w:tcPr>
          <w:p w14:paraId="5D1AD643" w14:textId="09BAE267" w:rsidR="00264E3B" w:rsidRPr="007721F4" w:rsidRDefault="00264E3B" w:rsidP="008A7079">
            <w:pPr>
              <w:tabs>
                <w:tab w:val="left" w:pos="200"/>
              </w:tabs>
              <w:snapToGrid w:val="0"/>
              <w:spacing w:after="0" w:line="240" w:lineRule="auto"/>
              <w:jc w:val="center"/>
              <w:rPr>
                <w:rFonts w:ascii="Verdana" w:eastAsia="Times New Roman" w:hAnsi="Verdana" w:cs="Times New Roman"/>
                <w:b/>
                <w:sz w:val="20"/>
                <w:szCs w:val="20"/>
              </w:rPr>
            </w:pPr>
            <w:r w:rsidRPr="007721F4">
              <w:rPr>
                <w:rFonts w:ascii="Verdana" w:eastAsia="Times New Roman" w:hAnsi="Verdana" w:cs="Times New Roman"/>
                <w:b/>
                <w:sz w:val="20"/>
                <w:szCs w:val="20"/>
              </w:rPr>
              <w:t>Preliminarus kiekis maksimaliam sutarties galiojimo laikotarpiui</w:t>
            </w:r>
            <w:r w:rsidR="000806E0">
              <w:rPr>
                <w:rFonts w:ascii="Verdana" w:eastAsia="Times New Roman" w:hAnsi="Verdana" w:cs="Times New Roman"/>
                <w:b/>
                <w:sz w:val="20"/>
                <w:szCs w:val="20"/>
              </w:rPr>
              <w:t>*</w:t>
            </w:r>
          </w:p>
        </w:tc>
      </w:tr>
      <w:tr w:rsidR="00264E3B" w:rsidRPr="00EE232D" w14:paraId="60AE57B5" w14:textId="77777777" w:rsidTr="00AD0419">
        <w:trPr>
          <w:trHeight w:val="345"/>
        </w:trPr>
        <w:tc>
          <w:tcPr>
            <w:tcW w:w="911" w:type="dxa"/>
            <w:shd w:val="clear" w:color="auto" w:fill="auto"/>
            <w:vAlign w:val="center"/>
          </w:tcPr>
          <w:p w14:paraId="2B28AA20" w14:textId="4C254A45" w:rsidR="00264E3B" w:rsidRPr="007721F4" w:rsidRDefault="008A7079" w:rsidP="008A7079">
            <w:pPr>
              <w:spacing w:after="0" w:line="240" w:lineRule="auto"/>
              <w:contextualSpacing/>
              <w:jc w:val="center"/>
              <w:rPr>
                <w:rFonts w:ascii="Verdana" w:eastAsia="Calibri" w:hAnsi="Verdana" w:cs="Times New Roman"/>
                <w:color w:val="000000"/>
                <w:sz w:val="20"/>
                <w:szCs w:val="20"/>
              </w:rPr>
            </w:pPr>
            <w:r w:rsidRPr="007721F4">
              <w:rPr>
                <w:rFonts w:ascii="Verdana" w:eastAsia="Calibri" w:hAnsi="Verdana" w:cs="Times New Roman"/>
                <w:color w:val="000000"/>
                <w:sz w:val="20"/>
                <w:szCs w:val="20"/>
              </w:rPr>
              <w:t>1.</w:t>
            </w:r>
          </w:p>
        </w:tc>
        <w:tc>
          <w:tcPr>
            <w:tcW w:w="3762" w:type="dxa"/>
            <w:shd w:val="clear" w:color="auto" w:fill="auto"/>
            <w:vAlign w:val="center"/>
          </w:tcPr>
          <w:p w14:paraId="52136704" w14:textId="22360C3B" w:rsidR="00264E3B" w:rsidRPr="007721F4" w:rsidRDefault="008A7079" w:rsidP="008A7079">
            <w:pPr>
              <w:spacing w:after="0" w:line="240" w:lineRule="auto"/>
              <w:jc w:val="center"/>
              <w:textAlignment w:val="baseline"/>
              <w:rPr>
                <w:rFonts w:ascii="Verdana" w:eastAsia="Times New Roman" w:hAnsi="Verdana" w:cs="Times New Roman"/>
                <w:sz w:val="20"/>
                <w:szCs w:val="20"/>
              </w:rPr>
            </w:pPr>
            <w:r w:rsidRPr="007721F4">
              <w:rPr>
                <w:rFonts w:ascii="Verdana" w:eastAsia="Times New Roman" w:hAnsi="Verdana" w:cs="Times New Roman"/>
                <w:sz w:val="20"/>
                <w:szCs w:val="20"/>
              </w:rPr>
              <w:t>FIBA krepšinio turnyro rungtynių transliacijų techninis aptarnavimas</w:t>
            </w:r>
          </w:p>
        </w:tc>
        <w:tc>
          <w:tcPr>
            <w:tcW w:w="2268" w:type="dxa"/>
            <w:shd w:val="clear" w:color="auto" w:fill="auto"/>
            <w:vAlign w:val="center"/>
          </w:tcPr>
          <w:p w14:paraId="4D63D2AE" w14:textId="54FC797F" w:rsidR="00264E3B" w:rsidRPr="007721F4" w:rsidRDefault="008A7079" w:rsidP="008A7079">
            <w:pPr>
              <w:spacing w:after="0" w:line="240" w:lineRule="auto"/>
              <w:jc w:val="center"/>
              <w:rPr>
                <w:rFonts w:ascii="Verdana" w:eastAsia="Times New Roman" w:hAnsi="Verdana" w:cs="Times New Roman"/>
                <w:color w:val="000000"/>
                <w:sz w:val="20"/>
                <w:szCs w:val="20"/>
              </w:rPr>
            </w:pPr>
            <w:r w:rsidRPr="007721F4">
              <w:rPr>
                <w:rFonts w:ascii="Verdana" w:eastAsia="Times New Roman" w:hAnsi="Verdana" w:cs="Times New Roman"/>
                <w:color w:val="000000"/>
                <w:sz w:val="20"/>
                <w:szCs w:val="20"/>
              </w:rPr>
              <w:t>Vienerios rungtynės</w:t>
            </w:r>
          </w:p>
        </w:tc>
        <w:tc>
          <w:tcPr>
            <w:tcW w:w="2977" w:type="dxa"/>
            <w:shd w:val="clear" w:color="auto" w:fill="auto"/>
            <w:vAlign w:val="center"/>
          </w:tcPr>
          <w:p w14:paraId="099628F8" w14:textId="63C49511" w:rsidR="00264E3B" w:rsidRPr="007721F4" w:rsidRDefault="00C403B0" w:rsidP="008A7079">
            <w:pPr>
              <w:spacing w:after="0" w:line="240" w:lineRule="auto"/>
              <w:jc w:val="center"/>
              <w:rPr>
                <w:rFonts w:ascii="Verdana" w:eastAsia="Times New Roman" w:hAnsi="Verdana" w:cs="Times New Roman"/>
                <w:sz w:val="20"/>
                <w:szCs w:val="20"/>
              </w:rPr>
            </w:pPr>
            <w:r w:rsidRPr="007721F4">
              <w:rPr>
                <w:rFonts w:ascii="Verdana" w:eastAsia="Times New Roman" w:hAnsi="Verdana" w:cs="Times New Roman"/>
                <w:sz w:val="20"/>
                <w:szCs w:val="20"/>
              </w:rPr>
              <w:t>12</w:t>
            </w:r>
            <w:r w:rsidR="008A7079" w:rsidRPr="007721F4">
              <w:rPr>
                <w:rFonts w:ascii="Verdana" w:eastAsia="Times New Roman" w:hAnsi="Verdana" w:cs="Times New Roman"/>
                <w:sz w:val="20"/>
                <w:szCs w:val="20"/>
              </w:rPr>
              <w:t xml:space="preserve"> </w:t>
            </w:r>
          </w:p>
        </w:tc>
      </w:tr>
      <w:tr w:rsidR="00264E3B" w:rsidRPr="00EE232D" w14:paraId="3ABFBB59" w14:textId="77777777" w:rsidTr="00AD0419">
        <w:trPr>
          <w:trHeight w:val="391"/>
        </w:trPr>
        <w:tc>
          <w:tcPr>
            <w:tcW w:w="911" w:type="dxa"/>
            <w:shd w:val="clear" w:color="auto" w:fill="auto"/>
            <w:vAlign w:val="center"/>
          </w:tcPr>
          <w:p w14:paraId="1B679BA4" w14:textId="157CFA1A" w:rsidR="00264E3B" w:rsidRPr="00537E07" w:rsidRDefault="00537E07" w:rsidP="008A7079">
            <w:pPr>
              <w:spacing w:after="0" w:line="240" w:lineRule="auto"/>
              <w:contextualSpacing/>
              <w:jc w:val="center"/>
              <w:rPr>
                <w:rFonts w:ascii="Verdana" w:eastAsia="Calibri" w:hAnsi="Verdana" w:cs="Times New Roman"/>
                <w:color w:val="000000"/>
                <w:sz w:val="20"/>
                <w:szCs w:val="20"/>
              </w:rPr>
            </w:pPr>
            <w:r>
              <w:rPr>
                <w:rFonts w:ascii="Verdana" w:eastAsia="Calibri" w:hAnsi="Verdana" w:cs="Times New Roman"/>
                <w:color w:val="000000"/>
                <w:sz w:val="20"/>
                <w:szCs w:val="20"/>
              </w:rPr>
              <w:t>2</w:t>
            </w:r>
            <w:r w:rsidR="008A7079" w:rsidRPr="00537E07">
              <w:rPr>
                <w:rFonts w:ascii="Verdana" w:eastAsia="Calibri" w:hAnsi="Verdana" w:cs="Times New Roman"/>
                <w:color w:val="000000"/>
                <w:sz w:val="20"/>
                <w:szCs w:val="20"/>
              </w:rPr>
              <w:t>.</w:t>
            </w:r>
          </w:p>
        </w:tc>
        <w:tc>
          <w:tcPr>
            <w:tcW w:w="3762" w:type="dxa"/>
            <w:shd w:val="clear" w:color="auto" w:fill="auto"/>
            <w:vAlign w:val="center"/>
          </w:tcPr>
          <w:p w14:paraId="70CA90BB" w14:textId="77777777" w:rsidR="00264E3B" w:rsidRPr="00537E07" w:rsidRDefault="00264E3B" w:rsidP="008A7079">
            <w:pPr>
              <w:spacing w:after="0" w:line="240" w:lineRule="auto"/>
              <w:jc w:val="center"/>
              <w:rPr>
                <w:rFonts w:ascii="Verdana" w:eastAsia="Times New Roman" w:hAnsi="Verdana" w:cs="Times New Roman"/>
                <w:color w:val="000000"/>
                <w:sz w:val="20"/>
                <w:szCs w:val="20"/>
              </w:rPr>
            </w:pPr>
            <w:r w:rsidRPr="00537E07">
              <w:rPr>
                <w:rFonts w:ascii="Verdana" w:eastAsia="Times New Roman" w:hAnsi="Verdana" w:cs="Times New Roman"/>
                <w:color w:val="000000"/>
                <w:sz w:val="20"/>
                <w:szCs w:val="20"/>
              </w:rPr>
              <w:t>Kelionės išlaidos</w:t>
            </w:r>
          </w:p>
        </w:tc>
        <w:tc>
          <w:tcPr>
            <w:tcW w:w="2268" w:type="dxa"/>
            <w:shd w:val="clear" w:color="auto" w:fill="auto"/>
            <w:vAlign w:val="center"/>
          </w:tcPr>
          <w:p w14:paraId="261F51F1" w14:textId="77777777" w:rsidR="00264E3B" w:rsidRPr="00537E07" w:rsidRDefault="00264E3B" w:rsidP="008A7079">
            <w:pPr>
              <w:spacing w:after="0" w:line="240" w:lineRule="auto"/>
              <w:jc w:val="center"/>
              <w:rPr>
                <w:rFonts w:ascii="Verdana" w:eastAsia="Times New Roman" w:hAnsi="Verdana" w:cs="Times New Roman"/>
                <w:color w:val="000000"/>
                <w:sz w:val="20"/>
                <w:szCs w:val="20"/>
              </w:rPr>
            </w:pPr>
            <w:r w:rsidRPr="00537E07">
              <w:rPr>
                <w:rFonts w:ascii="Verdana" w:eastAsia="Times New Roman" w:hAnsi="Verdana" w:cs="Times New Roman"/>
                <w:color w:val="000000"/>
                <w:sz w:val="20"/>
                <w:szCs w:val="20"/>
              </w:rPr>
              <w:t>Vienas kilometras</w:t>
            </w:r>
          </w:p>
        </w:tc>
        <w:tc>
          <w:tcPr>
            <w:tcW w:w="2977" w:type="dxa"/>
            <w:shd w:val="clear" w:color="auto" w:fill="auto"/>
            <w:vAlign w:val="center"/>
          </w:tcPr>
          <w:p w14:paraId="1A9755B5" w14:textId="2A28DF0A" w:rsidR="00264E3B" w:rsidRPr="00537E07" w:rsidRDefault="000724C9" w:rsidP="008A7079">
            <w:pPr>
              <w:spacing w:after="0" w:line="240" w:lineRule="auto"/>
              <w:jc w:val="center"/>
              <w:rPr>
                <w:rFonts w:ascii="Verdana" w:eastAsia="Times New Roman" w:hAnsi="Verdana" w:cs="Times New Roman"/>
                <w:sz w:val="20"/>
                <w:szCs w:val="20"/>
              </w:rPr>
            </w:pPr>
            <w:r>
              <w:rPr>
                <w:rFonts w:ascii="Verdana" w:eastAsia="Times New Roman" w:hAnsi="Verdana" w:cs="Times New Roman"/>
                <w:sz w:val="20"/>
                <w:szCs w:val="20"/>
              </w:rPr>
              <w:t>720</w:t>
            </w:r>
          </w:p>
        </w:tc>
      </w:tr>
    </w:tbl>
    <w:p w14:paraId="688320D1" w14:textId="6CC6C784" w:rsidR="00264E3B" w:rsidRDefault="000806E0">
      <w:pPr>
        <w:jc w:val="both"/>
        <w:rPr>
          <w:rFonts w:ascii="Verdana" w:eastAsia="Times New Roman" w:hAnsi="Verdana" w:cs="Times New Roman"/>
          <w:sz w:val="20"/>
          <w:szCs w:val="20"/>
        </w:rPr>
      </w:pPr>
      <w:r>
        <w:rPr>
          <w:rFonts w:ascii="Verdana" w:eastAsia="Times New Roman" w:hAnsi="Verdana" w:cs="Times New Roman"/>
          <w:sz w:val="20"/>
          <w:szCs w:val="20"/>
        </w:rPr>
        <w:t xml:space="preserve">* </w:t>
      </w:r>
      <w:r w:rsidRPr="00C1398B">
        <w:rPr>
          <w:rFonts w:ascii="Verdana" w:eastAsia="Times New Roman" w:hAnsi="Verdana" w:cs="Times New Roman"/>
          <w:sz w:val="20"/>
          <w:szCs w:val="20"/>
        </w:rPr>
        <w:t>Perkančioji organizacija neįsipareigoja nupirkti visos nurodytos paslaugų apimties, o paslaugas iš Tiekėjo užsakys pagal poreikį.</w:t>
      </w:r>
    </w:p>
    <w:p w14:paraId="09F3A4F2" w14:textId="37437EA5" w:rsidR="00E10DA7" w:rsidRPr="00537E07" w:rsidRDefault="00E10DA7" w:rsidP="00537E07">
      <w:pPr>
        <w:pStyle w:val="ListParagraph"/>
        <w:numPr>
          <w:ilvl w:val="0"/>
          <w:numId w:val="4"/>
        </w:numPr>
        <w:spacing w:after="0" w:line="240" w:lineRule="auto"/>
        <w:jc w:val="both"/>
        <w:rPr>
          <w:rFonts w:ascii="Verdana" w:hAnsi="Verdana"/>
          <w:b/>
          <w:bCs/>
          <w:color w:val="000000" w:themeColor="text1"/>
          <w:sz w:val="20"/>
        </w:rPr>
      </w:pPr>
      <w:r w:rsidRPr="00537E07">
        <w:rPr>
          <w:rFonts w:ascii="Verdana" w:hAnsi="Verdana"/>
          <w:b/>
          <w:bCs/>
          <w:color w:val="000000" w:themeColor="text1"/>
          <w:sz w:val="20"/>
        </w:rPr>
        <w:lastRenderedPageBreak/>
        <w:t xml:space="preserve">Žalieji reikalavimai </w:t>
      </w:r>
    </w:p>
    <w:p w14:paraId="630B8518" w14:textId="4102424D" w:rsidR="00E10DA7" w:rsidRDefault="00E10DA7" w:rsidP="00C70641">
      <w:pPr>
        <w:pStyle w:val="ListParagraph"/>
        <w:numPr>
          <w:ilvl w:val="0"/>
          <w:numId w:val="1"/>
        </w:numPr>
        <w:spacing w:after="0" w:line="240" w:lineRule="auto"/>
        <w:ind w:left="-10" w:firstLine="861"/>
        <w:jc w:val="both"/>
        <w:rPr>
          <w:rFonts w:ascii="Verdana" w:hAnsi="Verdana"/>
          <w:color w:val="000000" w:themeColor="text1"/>
          <w:sz w:val="20"/>
        </w:rPr>
      </w:pPr>
      <w:r w:rsidRPr="00DB5BA4">
        <w:rPr>
          <w:rFonts w:ascii="Verdana" w:hAnsi="Verdana"/>
          <w:color w:val="000000" w:themeColor="text1"/>
          <w:sz w:val="20"/>
        </w:rPr>
        <w:t xml:space="preserve">Perkančioji organizacija įsigyjamoms paslaugoms taiko aplinkos apsaugos kriterijus, nurodytus šios Techninės specifikacijos </w:t>
      </w:r>
      <w:r w:rsidR="00EB73B0">
        <w:rPr>
          <w:rFonts w:ascii="Verdana" w:hAnsi="Verdana"/>
          <w:color w:val="000000" w:themeColor="text1"/>
          <w:sz w:val="20"/>
        </w:rPr>
        <w:t>2</w:t>
      </w:r>
      <w:r w:rsidRPr="00DB5BA4">
        <w:rPr>
          <w:rFonts w:ascii="Verdana" w:hAnsi="Verdana"/>
          <w:color w:val="000000" w:themeColor="text1"/>
          <w:sz w:val="20"/>
        </w:rPr>
        <w:t xml:space="preserve"> lentelėje: </w:t>
      </w:r>
    </w:p>
    <w:p w14:paraId="4BFDD7DD" w14:textId="77777777" w:rsidR="00E10DA7" w:rsidRPr="00537E07" w:rsidRDefault="00E10DA7" w:rsidP="00E10DA7">
      <w:pPr>
        <w:pStyle w:val="ListParagraph"/>
        <w:spacing w:after="0" w:line="240" w:lineRule="auto"/>
        <w:ind w:left="567"/>
        <w:jc w:val="both"/>
        <w:rPr>
          <w:rFonts w:ascii="Verdana" w:hAnsi="Verdana"/>
          <w:color w:val="000000" w:themeColor="text1"/>
          <w:sz w:val="20"/>
        </w:rPr>
      </w:pPr>
    </w:p>
    <w:p w14:paraId="644F1392" w14:textId="03541319" w:rsidR="00E10DA7" w:rsidRPr="00537E07" w:rsidRDefault="00EB73B0" w:rsidP="00E10DA7">
      <w:pPr>
        <w:jc w:val="right"/>
        <w:textAlignment w:val="baseline"/>
        <w:rPr>
          <w:rFonts w:ascii="Verdana" w:hAnsi="Verdana" w:cs="Segoe UI"/>
          <w:color w:val="000000" w:themeColor="text1"/>
          <w:sz w:val="20"/>
        </w:rPr>
      </w:pPr>
      <w:r>
        <w:rPr>
          <w:rFonts w:ascii="Verdana" w:hAnsi="Verdana" w:cs="Segoe UI"/>
          <w:color w:val="000000" w:themeColor="text1"/>
          <w:sz w:val="20"/>
        </w:rPr>
        <w:t>2</w:t>
      </w:r>
      <w:r w:rsidR="00E10DA7" w:rsidRPr="00537E07">
        <w:rPr>
          <w:rFonts w:ascii="Verdana" w:hAnsi="Verdana" w:cs="Segoe UI"/>
          <w:color w:val="000000" w:themeColor="text1"/>
          <w:sz w:val="20"/>
        </w:rPr>
        <w:t xml:space="preserve"> lentelė. Aplinkos apsaugos kriterijai paslaugoms </w:t>
      </w:r>
    </w:p>
    <w:tbl>
      <w:tblPr>
        <w:tblW w:w="10206" w:type="dxa"/>
        <w:tblInd w:w="-5" w:type="dxa"/>
        <w:tblLook w:val="04A0" w:firstRow="1" w:lastRow="0" w:firstColumn="1" w:lastColumn="0" w:noHBand="0" w:noVBand="1"/>
      </w:tblPr>
      <w:tblGrid>
        <w:gridCol w:w="669"/>
        <w:gridCol w:w="4151"/>
        <w:gridCol w:w="2551"/>
        <w:gridCol w:w="2835"/>
      </w:tblGrid>
      <w:tr w:rsidR="00AB6DA9" w:rsidRPr="00CD0994" w14:paraId="41BA3718" w14:textId="77777777" w:rsidTr="00AB6DA9">
        <w:trPr>
          <w:trHeight w:val="875"/>
        </w:trPr>
        <w:tc>
          <w:tcPr>
            <w:tcW w:w="669" w:type="dxa"/>
            <w:tcBorders>
              <w:top w:val="single" w:sz="4" w:space="0" w:color="auto"/>
              <w:left w:val="single" w:sz="4" w:space="0" w:color="auto"/>
              <w:bottom w:val="single" w:sz="4" w:space="0" w:color="auto"/>
              <w:right w:val="single" w:sz="4" w:space="0" w:color="auto"/>
            </w:tcBorders>
            <w:hideMark/>
          </w:tcPr>
          <w:p w14:paraId="4A368D51" w14:textId="77777777" w:rsidR="00AB6DA9" w:rsidRPr="00CD0994" w:rsidRDefault="00AB6DA9" w:rsidP="00AB6DA9">
            <w:pPr>
              <w:tabs>
                <w:tab w:val="left" w:pos="461"/>
              </w:tabs>
              <w:ind w:right="107"/>
              <w:rPr>
                <w:rFonts w:ascii="Verdana" w:hAnsi="Verdana"/>
                <w:b/>
                <w:bCs/>
                <w:color w:val="000000" w:themeColor="text1"/>
                <w:sz w:val="20"/>
                <w:lang w:val="en-US"/>
              </w:rPr>
            </w:pPr>
            <w:r w:rsidRPr="00CD0994">
              <w:rPr>
                <w:rFonts w:ascii="Verdana" w:hAnsi="Verdana"/>
                <w:b/>
                <w:bCs/>
                <w:color w:val="000000" w:themeColor="text1"/>
                <w:sz w:val="20"/>
                <w:lang w:val="en-US"/>
              </w:rPr>
              <w:t>Eil. Nr.</w:t>
            </w:r>
          </w:p>
        </w:tc>
        <w:tc>
          <w:tcPr>
            <w:tcW w:w="4151" w:type="dxa"/>
            <w:tcBorders>
              <w:top w:val="single" w:sz="4" w:space="0" w:color="auto"/>
              <w:left w:val="single" w:sz="4" w:space="0" w:color="auto"/>
              <w:bottom w:val="single" w:sz="4" w:space="0" w:color="auto"/>
              <w:right w:val="single" w:sz="4" w:space="0" w:color="auto"/>
            </w:tcBorders>
            <w:hideMark/>
          </w:tcPr>
          <w:p w14:paraId="29D83AC3" w14:textId="77777777" w:rsidR="00AB6DA9" w:rsidRPr="00CD0994" w:rsidRDefault="00AB6DA9" w:rsidP="00AB6DA9">
            <w:pPr>
              <w:tabs>
                <w:tab w:val="left" w:pos="461"/>
              </w:tabs>
              <w:ind w:right="107"/>
              <w:rPr>
                <w:rFonts w:ascii="Verdana" w:hAnsi="Verdana"/>
                <w:b/>
                <w:bCs/>
                <w:color w:val="000000" w:themeColor="text1"/>
                <w:sz w:val="20"/>
                <w:lang w:val="en-US"/>
              </w:rPr>
            </w:pPr>
            <w:proofErr w:type="spellStart"/>
            <w:r w:rsidRPr="00CD0994">
              <w:rPr>
                <w:rFonts w:ascii="Verdana" w:hAnsi="Verdana"/>
                <w:b/>
                <w:bCs/>
                <w:color w:val="000000" w:themeColor="text1"/>
                <w:sz w:val="20"/>
                <w:lang w:val="en-US"/>
              </w:rPr>
              <w:t>Aplinkos</w:t>
            </w:r>
            <w:proofErr w:type="spellEnd"/>
            <w:r w:rsidRPr="00CD0994">
              <w:rPr>
                <w:rFonts w:ascii="Verdana" w:hAnsi="Verdana"/>
                <w:b/>
                <w:bCs/>
                <w:color w:val="000000" w:themeColor="text1"/>
                <w:sz w:val="20"/>
                <w:lang w:val="en-US"/>
              </w:rPr>
              <w:t xml:space="preserve"> </w:t>
            </w:r>
            <w:proofErr w:type="spellStart"/>
            <w:r w:rsidRPr="00CD0994">
              <w:rPr>
                <w:rFonts w:ascii="Verdana" w:hAnsi="Verdana"/>
                <w:b/>
                <w:bCs/>
                <w:color w:val="000000" w:themeColor="text1"/>
                <w:sz w:val="20"/>
                <w:lang w:val="en-US"/>
              </w:rPr>
              <w:t>apsaugos</w:t>
            </w:r>
            <w:proofErr w:type="spellEnd"/>
            <w:r w:rsidRPr="00CD0994">
              <w:rPr>
                <w:rFonts w:ascii="Verdana" w:hAnsi="Verdana"/>
                <w:b/>
                <w:bCs/>
                <w:color w:val="000000" w:themeColor="text1"/>
                <w:sz w:val="20"/>
                <w:lang w:val="en-US"/>
              </w:rPr>
              <w:t xml:space="preserve"> </w:t>
            </w:r>
            <w:proofErr w:type="spellStart"/>
            <w:r w:rsidRPr="00CD0994">
              <w:rPr>
                <w:rFonts w:ascii="Verdana" w:hAnsi="Verdana"/>
                <w:b/>
                <w:bCs/>
                <w:color w:val="000000" w:themeColor="text1"/>
                <w:sz w:val="20"/>
                <w:lang w:val="en-US"/>
              </w:rPr>
              <w:t>kriterijai</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753189D" w14:textId="77777777" w:rsidR="00AB6DA9" w:rsidRPr="00CD0994" w:rsidRDefault="00AB6DA9" w:rsidP="00AB6DA9">
            <w:pPr>
              <w:tabs>
                <w:tab w:val="left" w:pos="461"/>
              </w:tabs>
              <w:ind w:right="107"/>
              <w:rPr>
                <w:rFonts w:ascii="Verdana" w:hAnsi="Verdana"/>
                <w:b/>
                <w:bCs/>
                <w:color w:val="000000" w:themeColor="text1"/>
                <w:sz w:val="20"/>
                <w:lang w:val="en-US"/>
              </w:rPr>
            </w:pPr>
            <w:proofErr w:type="spellStart"/>
            <w:r w:rsidRPr="00CD0994">
              <w:rPr>
                <w:rFonts w:ascii="Verdana" w:hAnsi="Verdana"/>
                <w:b/>
                <w:bCs/>
                <w:color w:val="000000" w:themeColor="text1"/>
                <w:sz w:val="20"/>
                <w:lang w:val="en-US"/>
              </w:rPr>
              <w:t>Techninės</w:t>
            </w:r>
            <w:proofErr w:type="spellEnd"/>
            <w:r w:rsidRPr="00CD0994">
              <w:rPr>
                <w:rFonts w:ascii="Verdana" w:hAnsi="Verdana"/>
                <w:b/>
                <w:bCs/>
                <w:color w:val="000000" w:themeColor="text1"/>
                <w:sz w:val="20"/>
                <w:lang w:val="en-US"/>
              </w:rPr>
              <w:t xml:space="preserve"> </w:t>
            </w:r>
            <w:proofErr w:type="spellStart"/>
            <w:r w:rsidRPr="00CD0994">
              <w:rPr>
                <w:rFonts w:ascii="Verdana" w:hAnsi="Verdana"/>
                <w:b/>
                <w:bCs/>
                <w:color w:val="000000" w:themeColor="text1"/>
                <w:sz w:val="20"/>
                <w:lang w:val="en-US"/>
              </w:rPr>
              <w:t>specifikacijos</w:t>
            </w:r>
            <w:proofErr w:type="spellEnd"/>
            <w:r w:rsidRPr="00CD0994">
              <w:rPr>
                <w:rFonts w:ascii="Verdana" w:hAnsi="Verdana"/>
                <w:b/>
                <w:bCs/>
                <w:color w:val="000000" w:themeColor="text1"/>
                <w:sz w:val="20"/>
                <w:lang w:val="en-US"/>
              </w:rPr>
              <w:t xml:space="preserve"> </w:t>
            </w:r>
            <w:proofErr w:type="spellStart"/>
            <w:r w:rsidRPr="00CD0994">
              <w:rPr>
                <w:rFonts w:ascii="Verdana" w:hAnsi="Verdana"/>
                <w:b/>
                <w:bCs/>
                <w:color w:val="000000" w:themeColor="text1"/>
                <w:sz w:val="20"/>
                <w:lang w:val="en-US"/>
              </w:rPr>
              <w:t>reikalavimai</w:t>
            </w:r>
            <w:proofErr w:type="spellEnd"/>
            <w:r w:rsidRPr="00CD0994">
              <w:rPr>
                <w:rFonts w:ascii="Verdana" w:hAnsi="Verdana"/>
                <w:b/>
                <w:bCs/>
                <w:color w:val="000000" w:themeColor="text1"/>
                <w:sz w:val="20"/>
                <w:lang w:val="en-US"/>
              </w:rPr>
              <w:t xml:space="preserve">, </w:t>
            </w:r>
            <w:proofErr w:type="spellStart"/>
            <w:r w:rsidRPr="00CD0994">
              <w:rPr>
                <w:rFonts w:ascii="Verdana" w:hAnsi="Verdana"/>
                <w:b/>
                <w:bCs/>
                <w:color w:val="000000" w:themeColor="text1"/>
                <w:sz w:val="20"/>
                <w:lang w:val="en-US"/>
              </w:rPr>
              <w:t>kuriems</w:t>
            </w:r>
            <w:proofErr w:type="spellEnd"/>
            <w:r w:rsidRPr="00CD0994">
              <w:rPr>
                <w:rFonts w:ascii="Verdana" w:hAnsi="Verdana"/>
                <w:b/>
                <w:bCs/>
                <w:color w:val="000000" w:themeColor="text1"/>
                <w:sz w:val="20"/>
                <w:lang w:val="en-US"/>
              </w:rPr>
              <w:t xml:space="preserve"> </w:t>
            </w:r>
            <w:proofErr w:type="spellStart"/>
            <w:r w:rsidRPr="00CD0994">
              <w:rPr>
                <w:rFonts w:ascii="Verdana" w:hAnsi="Verdana"/>
                <w:b/>
                <w:bCs/>
                <w:color w:val="000000" w:themeColor="text1"/>
                <w:sz w:val="20"/>
                <w:lang w:val="en-US"/>
              </w:rPr>
              <w:t>taikomi</w:t>
            </w:r>
            <w:proofErr w:type="spellEnd"/>
            <w:r w:rsidRPr="00CD0994">
              <w:rPr>
                <w:rFonts w:ascii="Verdana" w:hAnsi="Verdana"/>
                <w:b/>
                <w:bCs/>
                <w:color w:val="000000" w:themeColor="text1"/>
                <w:sz w:val="20"/>
                <w:lang w:val="en-US"/>
              </w:rPr>
              <w:t xml:space="preserve"> </w:t>
            </w:r>
            <w:proofErr w:type="spellStart"/>
            <w:r w:rsidRPr="00CD0994">
              <w:rPr>
                <w:rFonts w:ascii="Verdana" w:hAnsi="Verdana"/>
                <w:b/>
                <w:bCs/>
                <w:color w:val="000000" w:themeColor="text1"/>
                <w:sz w:val="20"/>
                <w:lang w:val="en-US"/>
              </w:rPr>
              <w:t>aplinkos</w:t>
            </w:r>
            <w:proofErr w:type="spellEnd"/>
            <w:r w:rsidRPr="00CD0994">
              <w:rPr>
                <w:rFonts w:ascii="Verdana" w:hAnsi="Verdana"/>
                <w:b/>
                <w:bCs/>
                <w:color w:val="000000" w:themeColor="text1"/>
                <w:sz w:val="20"/>
                <w:lang w:val="en-US"/>
              </w:rPr>
              <w:t xml:space="preserve"> </w:t>
            </w:r>
            <w:proofErr w:type="spellStart"/>
            <w:r w:rsidRPr="00CD0994">
              <w:rPr>
                <w:rFonts w:ascii="Verdana" w:hAnsi="Verdana"/>
                <w:b/>
                <w:bCs/>
                <w:color w:val="000000" w:themeColor="text1"/>
                <w:sz w:val="20"/>
                <w:lang w:val="en-US"/>
              </w:rPr>
              <w:t>apsaugos</w:t>
            </w:r>
            <w:proofErr w:type="spellEnd"/>
            <w:r w:rsidRPr="00CD0994">
              <w:rPr>
                <w:rFonts w:ascii="Verdana" w:hAnsi="Verdana"/>
                <w:b/>
                <w:bCs/>
                <w:color w:val="000000" w:themeColor="text1"/>
                <w:sz w:val="20"/>
                <w:lang w:val="en-US"/>
              </w:rPr>
              <w:t xml:space="preserve"> </w:t>
            </w:r>
            <w:proofErr w:type="spellStart"/>
            <w:r w:rsidRPr="00CD0994">
              <w:rPr>
                <w:rFonts w:ascii="Verdana" w:hAnsi="Verdana"/>
                <w:b/>
                <w:bCs/>
                <w:color w:val="000000" w:themeColor="text1"/>
                <w:sz w:val="20"/>
                <w:lang w:val="en-US"/>
              </w:rPr>
              <w:t>kriterijus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9E42DB3" w14:textId="77777777" w:rsidR="00AB6DA9" w:rsidRPr="00CD0994" w:rsidRDefault="00AB6DA9" w:rsidP="00AB6DA9">
            <w:pPr>
              <w:tabs>
                <w:tab w:val="left" w:pos="461"/>
              </w:tabs>
              <w:ind w:right="107"/>
              <w:rPr>
                <w:rFonts w:ascii="Verdana" w:hAnsi="Verdana"/>
                <w:b/>
                <w:bCs/>
                <w:color w:val="000000" w:themeColor="text1"/>
                <w:sz w:val="20"/>
                <w:lang w:val="en-US"/>
              </w:rPr>
            </w:pPr>
            <w:proofErr w:type="spellStart"/>
            <w:r w:rsidRPr="00CD0994">
              <w:rPr>
                <w:rFonts w:ascii="Verdana" w:hAnsi="Verdana"/>
                <w:b/>
                <w:bCs/>
                <w:color w:val="000000" w:themeColor="text1"/>
                <w:sz w:val="20"/>
                <w:lang w:val="en-US"/>
              </w:rPr>
              <w:t>Atitiktį</w:t>
            </w:r>
            <w:proofErr w:type="spellEnd"/>
            <w:r w:rsidRPr="00CD0994">
              <w:rPr>
                <w:rFonts w:ascii="Verdana" w:hAnsi="Verdana"/>
                <w:b/>
                <w:bCs/>
                <w:color w:val="000000" w:themeColor="text1"/>
                <w:sz w:val="20"/>
                <w:lang w:val="en-US"/>
              </w:rPr>
              <w:t xml:space="preserve"> </w:t>
            </w:r>
            <w:proofErr w:type="spellStart"/>
            <w:r w:rsidRPr="00CD0994">
              <w:rPr>
                <w:rFonts w:ascii="Verdana" w:hAnsi="Verdana"/>
                <w:b/>
                <w:bCs/>
                <w:color w:val="000000" w:themeColor="text1"/>
                <w:sz w:val="20"/>
                <w:lang w:val="en-US"/>
              </w:rPr>
              <w:t>kriterijams</w:t>
            </w:r>
            <w:proofErr w:type="spellEnd"/>
            <w:r w:rsidRPr="00CD0994">
              <w:rPr>
                <w:rFonts w:ascii="Verdana" w:hAnsi="Verdana"/>
                <w:b/>
                <w:bCs/>
                <w:color w:val="000000" w:themeColor="text1"/>
                <w:sz w:val="20"/>
                <w:lang w:val="en-US"/>
              </w:rPr>
              <w:t xml:space="preserve"> </w:t>
            </w:r>
            <w:proofErr w:type="spellStart"/>
            <w:r w:rsidRPr="00CD0994">
              <w:rPr>
                <w:rFonts w:ascii="Verdana" w:hAnsi="Verdana"/>
                <w:b/>
                <w:bCs/>
                <w:color w:val="000000" w:themeColor="text1"/>
                <w:sz w:val="20"/>
                <w:lang w:val="en-US"/>
              </w:rPr>
              <w:t>įrodantys</w:t>
            </w:r>
            <w:proofErr w:type="spellEnd"/>
            <w:r w:rsidRPr="00CD0994">
              <w:rPr>
                <w:rFonts w:ascii="Verdana" w:hAnsi="Verdana"/>
                <w:b/>
                <w:bCs/>
                <w:color w:val="000000" w:themeColor="text1"/>
                <w:sz w:val="20"/>
                <w:lang w:val="en-US"/>
              </w:rPr>
              <w:t xml:space="preserve"> </w:t>
            </w:r>
            <w:proofErr w:type="spellStart"/>
            <w:r w:rsidRPr="00CD0994">
              <w:rPr>
                <w:rFonts w:ascii="Verdana" w:hAnsi="Verdana"/>
                <w:b/>
                <w:bCs/>
                <w:color w:val="000000" w:themeColor="text1"/>
                <w:sz w:val="20"/>
                <w:lang w:val="en-US"/>
              </w:rPr>
              <w:t>dokumentai</w:t>
            </w:r>
            <w:proofErr w:type="spellEnd"/>
          </w:p>
        </w:tc>
      </w:tr>
      <w:tr w:rsidR="00AB6DA9" w:rsidRPr="00CD0994" w14:paraId="65757359" w14:textId="77777777" w:rsidTr="00AB6DA9">
        <w:trPr>
          <w:trHeight w:val="1946"/>
        </w:trPr>
        <w:tc>
          <w:tcPr>
            <w:tcW w:w="669" w:type="dxa"/>
            <w:tcBorders>
              <w:top w:val="single" w:sz="4" w:space="0" w:color="auto"/>
              <w:left w:val="single" w:sz="4" w:space="0" w:color="auto"/>
              <w:bottom w:val="single" w:sz="4" w:space="0" w:color="auto"/>
              <w:right w:val="single" w:sz="4" w:space="0" w:color="auto"/>
            </w:tcBorders>
            <w:hideMark/>
          </w:tcPr>
          <w:p w14:paraId="1FE0725B" w14:textId="77777777" w:rsidR="00AB6DA9" w:rsidRPr="00CD0994" w:rsidRDefault="00AB6DA9" w:rsidP="00AB6DA9">
            <w:pPr>
              <w:tabs>
                <w:tab w:val="left" w:pos="461"/>
              </w:tabs>
              <w:ind w:right="107"/>
              <w:rPr>
                <w:rFonts w:ascii="Verdana" w:hAnsi="Verdana"/>
                <w:color w:val="000000" w:themeColor="text1"/>
                <w:sz w:val="20"/>
                <w:lang w:val="en-US"/>
              </w:rPr>
            </w:pPr>
            <w:r w:rsidRPr="00CD0994">
              <w:rPr>
                <w:rFonts w:ascii="Verdana" w:hAnsi="Verdana"/>
                <w:color w:val="000000" w:themeColor="text1"/>
                <w:sz w:val="20"/>
                <w:lang w:val="en-US"/>
              </w:rPr>
              <w:t>1.</w:t>
            </w:r>
          </w:p>
        </w:tc>
        <w:tc>
          <w:tcPr>
            <w:tcW w:w="4151" w:type="dxa"/>
            <w:tcBorders>
              <w:top w:val="single" w:sz="4" w:space="0" w:color="auto"/>
              <w:left w:val="single" w:sz="4" w:space="0" w:color="auto"/>
              <w:bottom w:val="single" w:sz="4" w:space="0" w:color="auto"/>
              <w:right w:val="single" w:sz="4" w:space="0" w:color="auto"/>
            </w:tcBorders>
          </w:tcPr>
          <w:p w14:paraId="008FD059" w14:textId="77777777" w:rsidR="00AB6DA9" w:rsidRPr="00CD0994" w:rsidRDefault="00AB6DA9" w:rsidP="00AB6DA9">
            <w:pPr>
              <w:tabs>
                <w:tab w:val="left" w:pos="461"/>
              </w:tabs>
              <w:ind w:right="107"/>
              <w:rPr>
                <w:rFonts w:ascii="Verdana" w:hAnsi="Verdana"/>
                <w:color w:val="000000" w:themeColor="text1"/>
                <w:sz w:val="20"/>
                <w:lang w:val="en-US"/>
              </w:rPr>
            </w:pPr>
            <w:proofErr w:type="spellStart"/>
            <w:r w:rsidRPr="00CD0994">
              <w:rPr>
                <w:rFonts w:ascii="Verdana" w:hAnsi="Verdana"/>
                <w:color w:val="000000" w:themeColor="text1"/>
                <w:sz w:val="20"/>
                <w:lang w:val="en-US"/>
              </w:rPr>
              <w:t>Vadovaujantis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Aplinkos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apsaugos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kriterijų</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taikymo</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vykdant</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žaliuosius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pirkimus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tvarkos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aprašo</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patvirtinto</w:t>
            </w:r>
            <w:proofErr w:type="spellEnd"/>
            <w:r w:rsidRPr="00CD0994">
              <w:rPr>
                <w:rFonts w:ascii="Verdana" w:hAnsi="Verdana"/>
                <w:color w:val="000000" w:themeColor="text1"/>
                <w:sz w:val="20"/>
                <w:lang w:val="en-US"/>
              </w:rPr>
              <w:t xml:space="preserve"> Lietuvos </w:t>
            </w:r>
            <w:proofErr w:type="spellStart"/>
            <w:r w:rsidRPr="00CD0994">
              <w:rPr>
                <w:rFonts w:ascii="Verdana" w:hAnsi="Verdana"/>
                <w:color w:val="000000" w:themeColor="text1"/>
                <w:sz w:val="20"/>
                <w:lang w:val="en-US"/>
              </w:rPr>
              <w:t>Respublikos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aplinkos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ministro</w:t>
            </w:r>
            <w:proofErr w:type="spellEnd"/>
            <w:r w:rsidRPr="00CD0994">
              <w:rPr>
                <w:rFonts w:ascii="Verdana" w:hAnsi="Verdana"/>
                <w:color w:val="000000" w:themeColor="text1"/>
                <w:sz w:val="20"/>
                <w:lang w:val="en-US"/>
              </w:rPr>
              <w:t xml:space="preserve"> 2011 m. </w:t>
            </w:r>
            <w:proofErr w:type="spellStart"/>
            <w:r w:rsidRPr="00CD0994">
              <w:rPr>
                <w:rFonts w:ascii="Verdana" w:hAnsi="Verdana"/>
                <w:color w:val="000000" w:themeColor="text1"/>
                <w:sz w:val="20"/>
                <w:lang w:val="en-US"/>
              </w:rPr>
              <w:t>birželio</w:t>
            </w:r>
            <w:proofErr w:type="spellEnd"/>
            <w:r w:rsidRPr="00CD0994">
              <w:rPr>
                <w:rFonts w:ascii="Verdana" w:hAnsi="Verdana"/>
                <w:color w:val="000000" w:themeColor="text1"/>
                <w:sz w:val="20"/>
                <w:lang w:val="en-US"/>
              </w:rPr>
              <w:t xml:space="preserve"> 28 d. </w:t>
            </w:r>
            <w:proofErr w:type="spellStart"/>
            <w:r w:rsidRPr="00CD0994">
              <w:rPr>
                <w:rFonts w:ascii="Verdana" w:hAnsi="Verdana"/>
                <w:color w:val="000000" w:themeColor="text1"/>
                <w:sz w:val="20"/>
                <w:lang w:val="en-US"/>
              </w:rPr>
              <w:t>įsakymu</w:t>
            </w:r>
            <w:proofErr w:type="spellEnd"/>
            <w:r w:rsidRPr="00CD0994">
              <w:rPr>
                <w:rFonts w:ascii="Verdana" w:hAnsi="Verdana"/>
                <w:color w:val="000000" w:themeColor="text1"/>
                <w:sz w:val="20"/>
                <w:lang w:val="en-US"/>
              </w:rPr>
              <w:t xml:space="preserve"> Nr. D1-</w:t>
            </w:r>
            <w:proofErr w:type="gramStart"/>
            <w:r w:rsidRPr="00CD0994">
              <w:rPr>
                <w:rFonts w:ascii="Verdana" w:hAnsi="Verdana"/>
                <w:color w:val="000000" w:themeColor="text1"/>
                <w:sz w:val="20"/>
                <w:lang w:val="en-US"/>
              </w:rPr>
              <w:t>508 ,,</w:t>
            </w:r>
            <w:proofErr w:type="spellStart"/>
            <w:r w:rsidRPr="00CD0994">
              <w:rPr>
                <w:rFonts w:ascii="Verdana" w:hAnsi="Verdana"/>
                <w:color w:val="000000" w:themeColor="text1"/>
                <w:sz w:val="20"/>
                <w:lang w:val="en-US"/>
              </w:rPr>
              <w:t>Dėl</w:t>
            </w:r>
            <w:proofErr w:type="spellEnd"/>
            <w:proofErr w:type="gram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aplinkos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apsaugos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kriterijų</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taikymo</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vykdant</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žaliuosius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pirkimus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tvarkos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aprašo</w:t>
            </w:r>
            <w:proofErr w:type="spellEnd"/>
            <w:r w:rsidRPr="00CD0994">
              <w:rPr>
                <w:rFonts w:ascii="Verdana" w:hAnsi="Verdana"/>
                <w:color w:val="000000" w:themeColor="text1"/>
                <w:sz w:val="20"/>
                <w:lang w:val="en-US"/>
              </w:rPr>
              <w:t xml:space="preserve"> </w:t>
            </w:r>
            <w:proofErr w:type="spellStart"/>
            <w:proofErr w:type="gramStart"/>
            <w:r w:rsidRPr="00CD0994">
              <w:rPr>
                <w:rFonts w:ascii="Verdana" w:hAnsi="Verdana"/>
                <w:color w:val="000000" w:themeColor="text1"/>
                <w:sz w:val="20"/>
                <w:lang w:val="en-US"/>
              </w:rPr>
              <w:t>patvirtinimo</w:t>
            </w:r>
            <w:proofErr w:type="spellEnd"/>
            <w:r w:rsidRPr="00CD0994">
              <w:rPr>
                <w:rFonts w:ascii="Verdana" w:hAnsi="Verdana"/>
                <w:color w:val="000000" w:themeColor="text1"/>
                <w:sz w:val="20"/>
                <w:lang w:val="en-US"/>
              </w:rPr>
              <w:t>“</w:t>
            </w:r>
            <w:proofErr w:type="gramEnd"/>
            <w:r w:rsidRPr="00CD0994">
              <w:rPr>
                <w:rFonts w:ascii="Verdana" w:hAnsi="Verdana"/>
                <w:color w:val="000000" w:themeColor="text1"/>
                <w:sz w:val="20"/>
                <w:lang w:val="en-US"/>
              </w:rPr>
              <w:t xml:space="preserve"> 4.4.4.1. </w:t>
            </w:r>
            <w:proofErr w:type="spellStart"/>
            <w:r w:rsidRPr="00CD0994">
              <w:rPr>
                <w:rFonts w:ascii="Verdana" w:hAnsi="Verdana"/>
                <w:color w:val="000000" w:themeColor="text1"/>
                <w:sz w:val="20"/>
                <w:lang w:val="en-US"/>
              </w:rPr>
              <w:t>papunktyje</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nustatomas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aplinkosauginis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principas</w:t>
            </w:r>
            <w:proofErr w:type="spellEnd"/>
            <w:r w:rsidRPr="00CD0994">
              <w:rPr>
                <w:rFonts w:ascii="Verdana" w:hAnsi="Verdana"/>
                <w:color w:val="000000" w:themeColor="text1"/>
                <w:sz w:val="20"/>
                <w:lang w:val="en-US"/>
              </w:rPr>
              <w:t xml:space="preserve"> „</w:t>
            </w:r>
            <w:proofErr w:type="spellStart"/>
            <w:r w:rsidRPr="00CD0994">
              <w:rPr>
                <w:rFonts w:ascii="Verdana" w:hAnsi="Verdana"/>
                <w:i/>
                <w:iCs/>
                <w:color w:val="000000" w:themeColor="text1"/>
                <w:sz w:val="20"/>
                <w:lang w:val="en-US"/>
              </w:rPr>
              <w:t>prekei</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pagaminti</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ir</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ar</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tiekti</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paslaugai</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teikti</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ar</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darbams</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atlikti</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sunaudojama</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mažiau</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gamtos</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išteklių</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ir</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ar</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sudėtyje</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yra</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pakartotinai</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panaudotų</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ir</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ar</w:t>
            </w:r>
            <w:proofErr w:type="spellEnd"/>
            <w:r w:rsidRPr="00CD0994">
              <w:rPr>
                <w:rFonts w:ascii="Verdana" w:hAnsi="Verdana"/>
                <w:i/>
                <w:iCs/>
                <w:color w:val="000000" w:themeColor="text1"/>
                <w:sz w:val="20"/>
                <w:lang w:val="en-US"/>
              </w:rPr>
              <w:t xml:space="preserve">) </w:t>
            </w:r>
            <w:proofErr w:type="spellStart"/>
            <w:r w:rsidRPr="00CD0994">
              <w:rPr>
                <w:rFonts w:ascii="Verdana" w:hAnsi="Verdana"/>
                <w:i/>
                <w:iCs/>
                <w:color w:val="000000" w:themeColor="text1"/>
                <w:sz w:val="20"/>
                <w:lang w:val="en-US"/>
              </w:rPr>
              <w:t>perdirbtų</w:t>
            </w:r>
            <w:proofErr w:type="spellEnd"/>
            <w:r w:rsidRPr="00CD0994">
              <w:rPr>
                <w:rFonts w:ascii="Verdana" w:hAnsi="Verdana"/>
                <w:i/>
                <w:iCs/>
                <w:color w:val="000000" w:themeColor="text1"/>
                <w:sz w:val="20"/>
                <w:lang w:val="en-US"/>
              </w:rPr>
              <w:t xml:space="preserve"> </w:t>
            </w:r>
            <w:proofErr w:type="spellStart"/>
            <w:proofErr w:type="gramStart"/>
            <w:r w:rsidRPr="00CD0994">
              <w:rPr>
                <w:rFonts w:ascii="Verdana" w:hAnsi="Verdana"/>
                <w:i/>
                <w:iCs/>
                <w:color w:val="000000" w:themeColor="text1"/>
                <w:sz w:val="20"/>
                <w:lang w:val="en-US"/>
              </w:rPr>
              <w:t>medžiagų</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nustatomas</w:t>
            </w:r>
            <w:proofErr w:type="spellEnd"/>
            <w:proofErr w:type="gram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reikalavimas</w:t>
            </w:r>
            <w:proofErr w:type="spellEnd"/>
            <w:r w:rsidRPr="00CD0994">
              <w:rPr>
                <w:rFonts w:ascii="Verdana" w:hAnsi="Verdana"/>
                <w:color w:val="000000" w:themeColor="text1"/>
                <w:sz w:val="20"/>
                <w:lang w:val="en-US"/>
              </w:rPr>
              <w:t>:</w:t>
            </w:r>
          </w:p>
          <w:p w14:paraId="1F182460" w14:textId="77777777" w:rsidR="00AB6DA9" w:rsidRPr="00CD0994" w:rsidRDefault="00AB6DA9" w:rsidP="00AB6DA9">
            <w:pPr>
              <w:tabs>
                <w:tab w:val="left" w:pos="461"/>
              </w:tabs>
              <w:ind w:right="107"/>
              <w:rPr>
                <w:rFonts w:ascii="Verdana" w:hAnsi="Verdana"/>
                <w:color w:val="000000" w:themeColor="text1"/>
                <w:sz w:val="20"/>
                <w:lang w:val="en-US"/>
              </w:rPr>
            </w:pPr>
            <w:proofErr w:type="spellStart"/>
            <w:r w:rsidRPr="00CD0994">
              <w:rPr>
                <w:rFonts w:ascii="Verdana" w:hAnsi="Verdana"/>
                <w:color w:val="000000" w:themeColor="text1"/>
                <w:sz w:val="20"/>
                <w:lang w:val="en-US"/>
              </w:rPr>
              <w:t>sutarties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vykdymui</w:t>
            </w:r>
            <w:proofErr w:type="spellEnd"/>
            <w:r w:rsidRPr="00CD0994">
              <w:rPr>
                <w:rFonts w:ascii="Verdana" w:hAnsi="Verdana"/>
                <w:color w:val="000000" w:themeColor="text1"/>
                <w:sz w:val="20"/>
                <w:lang w:val="en-US"/>
              </w:rPr>
              <w:t xml:space="preserve"> bus </w:t>
            </w:r>
            <w:proofErr w:type="spellStart"/>
            <w:r w:rsidRPr="00CD0994">
              <w:rPr>
                <w:rFonts w:ascii="Verdana" w:hAnsi="Verdana"/>
                <w:color w:val="000000" w:themeColor="text1"/>
                <w:sz w:val="20"/>
                <w:lang w:val="en-US"/>
              </w:rPr>
              <w:t>naudojamos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elektroninės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priemonės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sąskaitos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faktūros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teikiamos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elektroniniu</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būdu</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reikalingi</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dokumentai</w:t>
            </w:r>
            <w:proofErr w:type="spellEnd"/>
            <w:r w:rsidRPr="00CD0994">
              <w:rPr>
                <w:rFonts w:ascii="Verdana" w:hAnsi="Verdana"/>
                <w:color w:val="000000" w:themeColor="text1"/>
                <w:sz w:val="20"/>
                <w:lang w:val="en-US"/>
              </w:rPr>
              <w:t xml:space="preserve"> bus </w:t>
            </w:r>
            <w:proofErr w:type="spellStart"/>
            <w:r w:rsidRPr="00CD0994">
              <w:rPr>
                <w:rFonts w:ascii="Verdana" w:hAnsi="Verdana"/>
                <w:color w:val="000000" w:themeColor="text1"/>
                <w:sz w:val="20"/>
                <w:lang w:val="en-US"/>
              </w:rPr>
              <w:t>teikiami</w:t>
            </w:r>
            <w:proofErr w:type="spellEnd"/>
            <w:r w:rsidRPr="00CD0994">
              <w:rPr>
                <w:rFonts w:ascii="Verdana" w:hAnsi="Verdana"/>
                <w:color w:val="000000" w:themeColor="text1"/>
                <w:sz w:val="20"/>
                <w:lang w:val="en-US"/>
              </w:rPr>
              <w:t xml:space="preserve"> tik </w:t>
            </w:r>
            <w:proofErr w:type="spellStart"/>
            <w:r w:rsidRPr="00CD0994">
              <w:rPr>
                <w:rFonts w:ascii="Verdana" w:hAnsi="Verdana"/>
                <w:color w:val="000000" w:themeColor="text1"/>
                <w:sz w:val="20"/>
                <w:lang w:val="en-US"/>
              </w:rPr>
              <w:t>elektroniniu</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būdu</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atsiskaitymai</w:t>
            </w:r>
            <w:proofErr w:type="spellEnd"/>
            <w:r w:rsidRPr="00CD0994">
              <w:rPr>
                <w:rFonts w:ascii="Verdana" w:hAnsi="Verdana"/>
                <w:color w:val="000000" w:themeColor="text1"/>
                <w:sz w:val="20"/>
                <w:lang w:val="en-US"/>
              </w:rPr>
              <w:t xml:space="preserve"> bus </w:t>
            </w:r>
            <w:proofErr w:type="spellStart"/>
            <w:r w:rsidRPr="00CD0994">
              <w:rPr>
                <w:rFonts w:ascii="Verdana" w:hAnsi="Verdana"/>
                <w:color w:val="000000" w:themeColor="text1"/>
                <w:sz w:val="20"/>
                <w:lang w:val="en-US"/>
              </w:rPr>
              <w:t>vykdomi</w:t>
            </w:r>
            <w:proofErr w:type="spellEnd"/>
            <w:r w:rsidRPr="00CD0994">
              <w:rPr>
                <w:rFonts w:ascii="Verdana" w:hAnsi="Verdana"/>
                <w:color w:val="000000" w:themeColor="text1"/>
                <w:sz w:val="20"/>
                <w:lang w:val="en-US"/>
              </w:rPr>
              <w:t xml:space="preserve"> tik </w:t>
            </w:r>
            <w:proofErr w:type="spellStart"/>
            <w:r w:rsidRPr="00CD0994">
              <w:rPr>
                <w:rFonts w:ascii="Verdana" w:hAnsi="Verdana"/>
                <w:color w:val="000000" w:themeColor="text1"/>
                <w:sz w:val="20"/>
                <w:lang w:val="en-US"/>
              </w:rPr>
              <w:t>elektroninėmis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priemonėmis</w:t>
            </w:r>
            <w:proofErr w:type="spellEnd"/>
            <w:r w:rsidRPr="00CD0994">
              <w:rPr>
                <w:rFonts w:ascii="Verdana" w:hAnsi="Verdana"/>
                <w:color w:val="000000" w:themeColor="text1"/>
                <w:sz w:val="20"/>
                <w:lang w:val="en-US"/>
              </w:rPr>
              <w:t>.</w:t>
            </w:r>
          </w:p>
        </w:tc>
        <w:tc>
          <w:tcPr>
            <w:tcW w:w="2551" w:type="dxa"/>
            <w:tcBorders>
              <w:top w:val="single" w:sz="4" w:space="0" w:color="auto"/>
              <w:left w:val="single" w:sz="4" w:space="0" w:color="auto"/>
              <w:bottom w:val="single" w:sz="4" w:space="0" w:color="auto"/>
              <w:right w:val="single" w:sz="4" w:space="0" w:color="auto"/>
            </w:tcBorders>
            <w:hideMark/>
          </w:tcPr>
          <w:p w14:paraId="7C382C8F" w14:textId="77777777" w:rsidR="00AB6DA9" w:rsidRPr="00CD0994" w:rsidRDefault="00AB6DA9" w:rsidP="00AB6DA9">
            <w:pPr>
              <w:tabs>
                <w:tab w:val="left" w:pos="461"/>
              </w:tabs>
              <w:ind w:right="107"/>
              <w:rPr>
                <w:rFonts w:ascii="Verdana" w:hAnsi="Verdana"/>
                <w:color w:val="000000" w:themeColor="text1"/>
                <w:sz w:val="20"/>
                <w:lang w:val="en-US"/>
              </w:rPr>
            </w:pPr>
            <w:proofErr w:type="spellStart"/>
            <w:r w:rsidRPr="00CD0994">
              <w:rPr>
                <w:rFonts w:ascii="Verdana" w:hAnsi="Verdana"/>
                <w:color w:val="000000" w:themeColor="text1"/>
                <w:sz w:val="20"/>
                <w:lang w:val="en-US"/>
              </w:rPr>
              <w:t>Šioje</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Techninėje</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specifikacijoje</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nurodytoms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Paslaugoms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2125C8E" w14:textId="77777777" w:rsidR="00AB6DA9" w:rsidRPr="00CD0994" w:rsidRDefault="00AB6DA9" w:rsidP="00AB6DA9">
            <w:pPr>
              <w:tabs>
                <w:tab w:val="left" w:pos="461"/>
              </w:tabs>
              <w:ind w:right="107"/>
              <w:rPr>
                <w:rFonts w:ascii="Verdana" w:hAnsi="Verdana"/>
                <w:color w:val="000000" w:themeColor="text1"/>
                <w:sz w:val="20"/>
                <w:lang w:val="en-US"/>
              </w:rPr>
            </w:pPr>
            <w:proofErr w:type="spellStart"/>
            <w:r w:rsidRPr="00CD0994">
              <w:rPr>
                <w:rFonts w:ascii="Verdana" w:hAnsi="Verdana"/>
                <w:color w:val="000000" w:themeColor="text1"/>
                <w:sz w:val="20"/>
                <w:lang w:val="en-US"/>
              </w:rPr>
              <w:t>Sutarties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vykdymui</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keliamas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reikalavimas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todėl</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įrodymų</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kartu</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su</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pasiūlymu</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pateikti</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nereikia</w:t>
            </w:r>
            <w:proofErr w:type="spellEnd"/>
            <w:r w:rsidRPr="00CD0994">
              <w:rPr>
                <w:rFonts w:ascii="Verdana" w:hAnsi="Verdana"/>
                <w:color w:val="000000" w:themeColor="text1"/>
                <w:sz w:val="20"/>
                <w:lang w:val="en-US"/>
              </w:rPr>
              <w:t>.</w:t>
            </w:r>
          </w:p>
        </w:tc>
      </w:tr>
      <w:tr w:rsidR="00AB6DA9" w:rsidRPr="00AB6DA9" w14:paraId="011EFB7A" w14:textId="77777777" w:rsidTr="00AB6DA9">
        <w:trPr>
          <w:trHeight w:val="1946"/>
        </w:trPr>
        <w:tc>
          <w:tcPr>
            <w:tcW w:w="669" w:type="dxa"/>
            <w:tcBorders>
              <w:top w:val="single" w:sz="4" w:space="0" w:color="auto"/>
              <w:left w:val="single" w:sz="4" w:space="0" w:color="auto"/>
              <w:bottom w:val="single" w:sz="4" w:space="0" w:color="auto"/>
              <w:right w:val="single" w:sz="4" w:space="0" w:color="auto"/>
            </w:tcBorders>
            <w:hideMark/>
          </w:tcPr>
          <w:p w14:paraId="65D70D46" w14:textId="77777777" w:rsidR="00AB6DA9" w:rsidRPr="00CD0994" w:rsidRDefault="00AB6DA9" w:rsidP="00AB6DA9">
            <w:pPr>
              <w:tabs>
                <w:tab w:val="left" w:pos="461"/>
              </w:tabs>
              <w:ind w:right="107"/>
              <w:rPr>
                <w:rFonts w:ascii="Verdana" w:hAnsi="Verdana"/>
                <w:color w:val="000000" w:themeColor="text1"/>
                <w:sz w:val="20"/>
                <w:lang w:val="en-US"/>
              </w:rPr>
            </w:pPr>
            <w:r w:rsidRPr="00CD0994">
              <w:rPr>
                <w:rFonts w:ascii="Verdana" w:hAnsi="Verdana"/>
                <w:color w:val="000000" w:themeColor="text1"/>
                <w:sz w:val="20"/>
                <w:lang w:val="en-US"/>
              </w:rPr>
              <w:t>2.</w:t>
            </w:r>
          </w:p>
        </w:tc>
        <w:tc>
          <w:tcPr>
            <w:tcW w:w="4151" w:type="dxa"/>
            <w:tcBorders>
              <w:top w:val="single" w:sz="4" w:space="0" w:color="auto"/>
              <w:left w:val="single" w:sz="4" w:space="0" w:color="auto"/>
              <w:bottom w:val="single" w:sz="4" w:space="0" w:color="auto"/>
              <w:right w:val="single" w:sz="4" w:space="0" w:color="auto"/>
            </w:tcBorders>
            <w:hideMark/>
          </w:tcPr>
          <w:p w14:paraId="06251E82" w14:textId="77777777" w:rsidR="00AB6DA9" w:rsidRPr="00CD0994" w:rsidRDefault="00AB6DA9" w:rsidP="00AB6DA9">
            <w:pPr>
              <w:tabs>
                <w:tab w:val="left" w:pos="461"/>
              </w:tabs>
              <w:ind w:right="107"/>
              <w:rPr>
                <w:rFonts w:ascii="Verdana" w:hAnsi="Verdana"/>
                <w:color w:val="000000" w:themeColor="text1"/>
                <w:sz w:val="20"/>
                <w:lang w:val="en-US"/>
              </w:rPr>
            </w:pPr>
            <w:r w:rsidRPr="00CD0994">
              <w:rPr>
                <w:rFonts w:ascii="Verdana" w:hAnsi="Verdana"/>
                <w:color w:val="000000" w:themeColor="text1"/>
                <w:sz w:val="20"/>
                <w:lang w:val="en-US"/>
              </w:rPr>
              <w:t xml:space="preserve">Tai, </w:t>
            </w:r>
            <w:proofErr w:type="spellStart"/>
            <w:r w:rsidRPr="00CD0994">
              <w:rPr>
                <w:rFonts w:ascii="Verdana" w:hAnsi="Verdana"/>
                <w:color w:val="000000" w:themeColor="text1"/>
                <w:sz w:val="20"/>
                <w:lang w:val="en-US"/>
              </w:rPr>
              <w:t>kad</w:t>
            </w:r>
            <w:proofErr w:type="spellEnd"/>
            <w:r w:rsidRPr="00CD0994">
              <w:rPr>
                <w:rFonts w:ascii="Verdana" w:hAnsi="Verdana"/>
                <w:color w:val="000000" w:themeColor="text1"/>
                <w:sz w:val="20"/>
                <w:lang w:val="en-US"/>
              </w:rPr>
              <w:t xml:space="preserve"> į </w:t>
            </w:r>
            <w:proofErr w:type="spellStart"/>
            <w:r w:rsidRPr="00CD0994">
              <w:rPr>
                <w:rFonts w:ascii="Verdana" w:hAnsi="Verdana"/>
                <w:color w:val="000000" w:themeColor="text1"/>
                <w:sz w:val="20"/>
                <w:lang w:val="en-US"/>
              </w:rPr>
              <w:t>perkamo</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objekto</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sudėtį</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įeina</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modulinė-sudėtinė</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įranga</w:t>
            </w:r>
            <w:proofErr w:type="spellEnd"/>
            <w:r w:rsidRPr="00CD0994">
              <w:rPr>
                <w:rFonts w:ascii="Verdana" w:hAnsi="Verdana"/>
                <w:color w:val="000000" w:themeColor="text1"/>
                <w:sz w:val="20"/>
                <w:lang w:val="en-US"/>
              </w:rPr>
              <w:t xml:space="preserve"> (t. y., </w:t>
            </w:r>
            <w:proofErr w:type="spellStart"/>
            <w:r w:rsidRPr="00CD0994">
              <w:rPr>
                <w:rFonts w:ascii="Verdana" w:hAnsi="Verdana"/>
                <w:color w:val="000000" w:themeColor="text1"/>
                <w:sz w:val="20"/>
                <w:lang w:val="en-US"/>
              </w:rPr>
              <w:t>kameros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reiškia</w:t>
            </w:r>
            <w:proofErr w:type="spellEnd"/>
            <w:r w:rsidRPr="00CD0994">
              <w:rPr>
                <w:rFonts w:ascii="Verdana" w:hAnsi="Verdana"/>
                <w:color w:val="000000" w:themeColor="text1"/>
                <w:sz w:val="20"/>
                <w:lang w:val="en-US"/>
              </w:rPr>
              <w:t xml:space="preserve">, jog </w:t>
            </w:r>
            <w:proofErr w:type="spellStart"/>
            <w:r w:rsidRPr="00CD0994">
              <w:rPr>
                <w:rFonts w:ascii="Verdana" w:hAnsi="Verdana"/>
                <w:color w:val="000000" w:themeColor="text1"/>
                <w:sz w:val="20"/>
                <w:lang w:val="en-US"/>
              </w:rPr>
              <w:t>ši</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prekė</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gali</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būti</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lengvai</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pataisoma</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esant</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atskirų</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modulių</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gedimams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yra</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ilgaamžė</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Vadovaujantis</w:t>
            </w:r>
            <w:proofErr w:type="spellEnd"/>
            <w:r w:rsidRPr="00CD0994">
              <w:rPr>
                <w:rFonts w:ascii="Verdana" w:hAnsi="Verdana"/>
                <w:color w:val="000000" w:themeColor="text1"/>
                <w:sz w:val="20"/>
                <w:lang w:val="en-US"/>
              </w:rPr>
              <w:t xml:space="preserve"> Lietuvos </w:t>
            </w:r>
            <w:proofErr w:type="spellStart"/>
            <w:r w:rsidRPr="00CD0994">
              <w:rPr>
                <w:rFonts w:ascii="Verdana" w:hAnsi="Verdana"/>
                <w:color w:val="000000" w:themeColor="text1"/>
                <w:sz w:val="20"/>
                <w:lang w:val="en-US"/>
              </w:rPr>
              <w:t>Respublikos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aplinkos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ministro</w:t>
            </w:r>
            <w:proofErr w:type="spellEnd"/>
            <w:r w:rsidRPr="00CD0994">
              <w:rPr>
                <w:rFonts w:ascii="Verdana" w:hAnsi="Verdana"/>
                <w:color w:val="000000" w:themeColor="text1"/>
                <w:sz w:val="20"/>
                <w:lang w:val="en-US"/>
              </w:rPr>
              <w:t xml:space="preserve"> 2011 m. </w:t>
            </w:r>
            <w:proofErr w:type="spellStart"/>
            <w:r w:rsidRPr="00CD0994">
              <w:rPr>
                <w:rFonts w:ascii="Verdana" w:hAnsi="Verdana"/>
                <w:color w:val="000000" w:themeColor="text1"/>
                <w:sz w:val="20"/>
                <w:lang w:val="en-US"/>
              </w:rPr>
              <w:t>birželio</w:t>
            </w:r>
            <w:proofErr w:type="spellEnd"/>
            <w:r w:rsidRPr="00CD0994">
              <w:rPr>
                <w:rFonts w:ascii="Verdana" w:hAnsi="Verdana"/>
                <w:color w:val="000000" w:themeColor="text1"/>
                <w:sz w:val="20"/>
                <w:lang w:val="en-US"/>
              </w:rPr>
              <w:t xml:space="preserve"> 28 d. </w:t>
            </w:r>
            <w:proofErr w:type="spellStart"/>
            <w:r w:rsidRPr="00CD0994">
              <w:rPr>
                <w:rFonts w:ascii="Verdana" w:hAnsi="Verdana"/>
                <w:color w:val="000000" w:themeColor="text1"/>
                <w:sz w:val="20"/>
                <w:lang w:val="en-US"/>
              </w:rPr>
              <w:t>įsakymu</w:t>
            </w:r>
            <w:proofErr w:type="spellEnd"/>
            <w:r w:rsidRPr="00CD0994">
              <w:rPr>
                <w:rFonts w:ascii="Verdana" w:hAnsi="Verdana"/>
                <w:color w:val="000000" w:themeColor="text1"/>
                <w:sz w:val="20"/>
                <w:lang w:val="en-US"/>
              </w:rPr>
              <w:t xml:space="preserve"> Nr. D1-508 (Lietuvos </w:t>
            </w:r>
            <w:proofErr w:type="spellStart"/>
            <w:r w:rsidRPr="00CD0994">
              <w:rPr>
                <w:rFonts w:ascii="Verdana" w:hAnsi="Verdana"/>
                <w:color w:val="000000" w:themeColor="text1"/>
                <w:sz w:val="20"/>
                <w:lang w:val="en-US"/>
              </w:rPr>
              <w:t>Respublikos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aplinkos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ministro</w:t>
            </w:r>
            <w:proofErr w:type="spellEnd"/>
            <w:r w:rsidRPr="00CD0994">
              <w:rPr>
                <w:rFonts w:ascii="Verdana" w:hAnsi="Verdana"/>
                <w:color w:val="000000" w:themeColor="text1"/>
                <w:sz w:val="20"/>
                <w:lang w:val="en-US"/>
              </w:rPr>
              <w:t xml:space="preserve"> 2022 m. </w:t>
            </w:r>
            <w:proofErr w:type="spellStart"/>
            <w:r w:rsidRPr="00CD0994">
              <w:rPr>
                <w:rFonts w:ascii="Verdana" w:hAnsi="Verdana"/>
                <w:color w:val="000000" w:themeColor="text1"/>
                <w:sz w:val="20"/>
                <w:lang w:val="en-US"/>
              </w:rPr>
              <w:t>gruodžio</w:t>
            </w:r>
            <w:proofErr w:type="spellEnd"/>
            <w:r w:rsidRPr="00CD0994">
              <w:rPr>
                <w:rFonts w:ascii="Verdana" w:hAnsi="Verdana"/>
                <w:color w:val="000000" w:themeColor="text1"/>
                <w:sz w:val="20"/>
                <w:lang w:val="en-US"/>
              </w:rPr>
              <w:t xml:space="preserve"> 13 d. </w:t>
            </w:r>
            <w:proofErr w:type="spellStart"/>
            <w:r w:rsidRPr="00CD0994">
              <w:rPr>
                <w:rFonts w:ascii="Verdana" w:hAnsi="Verdana"/>
                <w:color w:val="000000" w:themeColor="text1"/>
                <w:sz w:val="20"/>
                <w:lang w:val="en-US"/>
              </w:rPr>
              <w:t>įsakymo</w:t>
            </w:r>
            <w:proofErr w:type="spellEnd"/>
            <w:r w:rsidRPr="00CD0994">
              <w:rPr>
                <w:rFonts w:ascii="Verdana" w:hAnsi="Verdana"/>
                <w:color w:val="000000" w:themeColor="text1"/>
                <w:sz w:val="20"/>
                <w:lang w:val="en-US"/>
              </w:rPr>
              <w:t xml:space="preserve"> Nr. D1-401 </w:t>
            </w:r>
            <w:proofErr w:type="spellStart"/>
            <w:r w:rsidRPr="00CD0994">
              <w:rPr>
                <w:rFonts w:ascii="Verdana" w:hAnsi="Verdana"/>
                <w:color w:val="000000" w:themeColor="text1"/>
                <w:sz w:val="20"/>
                <w:lang w:val="en-US"/>
              </w:rPr>
              <w:t>redakcija</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patvirtinto</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Aplinkos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apsaugos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kriterijų</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taikymo</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vykdant</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žaliuosius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pirkimus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tvarkos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aprašo</w:t>
            </w:r>
            <w:proofErr w:type="spellEnd"/>
            <w:r w:rsidRPr="00CD0994">
              <w:rPr>
                <w:rFonts w:ascii="Verdana" w:hAnsi="Verdana"/>
                <w:color w:val="000000" w:themeColor="text1"/>
                <w:sz w:val="20"/>
                <w:lang w:val="en-US"/>
              </w:rPr>
              <w:t xml:space="preserve"> 4.4.4.4 </w:t>
            </w:r>
            <w:proofErr w:type="spellStart"/>
            <w:r w:rsidRPr="00CD0994">
              <w:rPr>
                <w:rFonts w:ascii="Verdana" w:hAnsi="Verdana"/>
                <w:color w:val="000000" w:themeColor="text1"/>
                <w:sz w:val="20"/>
                <w:lang w:val="en-US"/>
              </w:rPr>
              <w:t>punkte</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nustatytu</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lastRenderedPageBreak/>
              <w:t>aplinkosauginiu</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principu</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prekė</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yra</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tvirta</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ilgaamžė</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funkcionali</w:t>
            </w:r>
            <w:proofErr w:type="spellEnd"/>
            <w:r w:rsidRPr="00CD0994">
              <w:rPr>
                <w:rFonts w:ascii="Verdana" w:hAnsi="Verdana"/>
                <w:color w:val="000000" w:themeColor="text1"/>
                <w:sz w:val="20"/>
                <w:lang w:val="en-US"/>
              </w:rPr>
              <w:t xml:space="preserve">, ji </w:t>
            </w:r>
            <w:proofErr w:type="spellStart"/>
            <w:r w:rsidRPr="00CD0994">
              <w:rPr>
                <w:rFonts w:ascii="Verdana" w:hAnsi="Verdana"/>
                <w:color w:val="000000" w:themeColor="text1"/>
                <w:sz w:val="20"/>
                <w:lang w:val="en-US"/>
              </w:rPr>
              <w:t>ar</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jos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sudedamosios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dalys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tinka</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naudoti</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daug</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kartų</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ir</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ar</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lengvai</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pataisomos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ir</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ar</w:t>
            </w:r>
            <w:proofErr w:type="spellEnd"/>
            <w:r w:rsidRPr="00CD0994">
              <w:rPr>
                <w:rFonts w:ascii="Verdana" w:hAnsi="Verdana"/>
                <w:color w:val="000000" w:themeColor="text1"/>
                <w:sz w:val="20"/>
                <w:lang w:val="en-US"/>
              </w:rPr>
              <w:t xml:space="preserve">) </w:t>
            </w:r>
            <w:proofErr w:type="spellStart"/>
            <w:proofErr w:type="gramStart"/>
            <w:r w:rsidRPr="00CD0994">
              <w:rPr>
                <w:rFonts w:ascii="Verdana" w:hAnsi="Verdana"/>
                <w:color w:val="000000" w:themeColor="text1"/>
                <w:sz w:val="20"/>
                <w:lang w:val="en-US"/>
              </w:rPr>
              <w:t>pakeičiamos</w:t>
            </w:r>
            <w:proofErr w:type="spellEnd"/>
            <w:r w:rsidRPr="00CD0994">
              <w:rPr>
                <w:rFonts w:ascii="Verdana" w:hAnsi="Verdana"/>
                <w:color w:val="000000" w:themeColor="text1"/>
                <w:sz w:val="20"/>
                <w:lang w:val="en-US"/>
              </w:rPr>
              <w:t>“</w:t>
            </w:r>
            <w:proofErr w:type="gram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pirkimas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laikomas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žaliuoju</w:t>
            </w:r>
            <w:proofErr w:type="spellEnd"/>
            <w:r w:rsidRPr="00CD0994">
              <w:rPr>
                <w:rFonts w:ascii="Verdana" w:hAnsi="Verdana"/>
                <w:color w:val="000000" w:themeColor="text1"/>
                <w:sz w:val="20"/>
                <w:lang w:val="en-US"/>
              </w:rPr>
              <w:t>.</w:t>
            </w:r>
          </w:p>
        </w:tc>
        <w:tc>
          <w:tcPr>
            <w:tcW w:w="2551" w:type="dxa"/>
            <w:tcBorders>
              <w:top w:val="single" w:sz="4" w:space="0" w:color="auto"/>
              <w:left w:val="single" w:sz="4" w:space="0" w:color="auto"/>
              <w:bottom w:val="single" w:sz="4" w:space="0" w:color="auto"/>
              <w:right w:val="single" w:sz="4" w:space="0" w:color="auto"/>
            </w:tcBorders>
            <w:hideMark/>
          </w:tcPr>
          <w:p w14:paraId="5910202A" w14:textId="77777777" w:rsidR="00AB6DA9" w:rsidRPr="00CD0994" w:rsidRDefault="00AB6DA9" w:rsidP="00AB6DA9">
            <w:pPr>
              <w:tabs>
                <w:tab w:val="left" w:pos="461"/>
              </w:tabs>
              <w:ind w:right="107"/>
              <w:rPr>
                <w:rFonts w:ascii="Verdana" w:hAnsi="Verdana"/>
                <w:color w:val="000000" w:themeColor="text1"/>
                <w:sz w:val="20"/>
                <w:lang w:val="en-US"/>
              </w:rPr>
            </w:pPr>
            <w:r w:rsidRPr="00CD0994">
              <w:rPr>
                <w:rFonts w:ascii="Verdana" w:hAnsi="Verdana"/>
                <w:color w:val="000000" w:themeColor="text1"/>
                <w:sz w:val="20"/>
                <w:lang w:val="en-US"/>
              </w:rPr>
              <w:lastRenderedPageBreak/>
              <w:t xml:space="preserve">Į </w:t>
            </w:r>
            <w:proofErr w:type="spellStart"/>
            <w:r w:rsidRPr="00CD0994">
              <w:rPr>
                <w:rFonts w:ascii="Verdana" w:hAnsi="Verdana"/>
                <w:color w:val="000000" w:themeColor="text1"/>
                <w:sz w:val="20"/>
                <w:lang w:val="en-US"/>
              </w:rPr>
              <w:t>šioje</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Techninėje</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specifikacijoje</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nurodytų</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Paslaugų</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apimtį</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įeinančioms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kameroms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AAEDB46" w14:textId="77777777" w:rsidR="00AB6DA9" w:rsidRPr="00AB6DA9" w:rsidRDefault="00AB6DA9" w:rsidP="00AB6DA9">
            <w:pPr>
              <w:tabs>
                <w:tab w:val="left" w:pos="461"/>
              </w:tabs>
              <w:ind w:right="107"/>
              <w:rPr>
                <w:rFonts w:ascii="Verdana" w:hAnsi="Verdana"/>
                <w:color w:val="000000" w:themeColor="text1"/>
                <w:sz w:val="20"/>
                <w:lang w:val="en-US"/>
              </w:rPr>
            </w:pPr>
            <w:proofErr w:type="spellStart"/>
            <w:r w:rsidRPr="00CD0994">
              <w:rPr>
                <w:rFonts w:ascii="Verdana" w:hAnsi="Verdana"/>
                <w:color w:val="000000" w:themeColor="text1"/>
                <w:sz w:val="20"/>
                <w:lang w:val="en-US"/>
              </w:rPr>
              <w:t>Sutarties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vykdymui</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keliamas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reikalavimas</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todėl</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įrodymų</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kartu</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su</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pasiūlymu</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pateikti</w:t>
            </w:r>
            <w:proofErr w:type="spellEnd"/>
            <w:r w:rsidRPr="00CD0994">
              <w:rPr>
                <w:rFonts w:ascii="Verdana" w:hAnsi="Verdana"/>
                <w:color w:val="000000" w:themeColor="text1"/>
                <w:sz w:val="20"/>
                <w:lang w:val="en-US"/>
              </w:rPr>
              <w:t xml:space="preserve"> </w:t>
            </w:r>
            <w:proofErr w:type="spellStart"/>
            <w:r w:rsidRPr="00CD0994">
              <w:rPr>
                <w:rFonts w:ascii="Verdana" w:hAnsi="Verdana"/>
                <w:color w:val="000000" w:themeColor="text1"/>
                <w:sz w:val="20"/>
                <w:lang w:val="en-US"/>
              </w:rPr>
              <w:t>nereikia</w:t>
            </w:r>
            <w:proofErr w:type="spellEnd"/>
            <w:r w:rsidRPr="00CD0994">
              <w:rPr>
                <w:rFonts w:ascii="Verdana" w:hAnsi="Verdana"/>
                <w:color w:val="000000" w:themeColor="text1"/>
                <w:sz w:val="20"/>
                <w:lang w:val="en-US"/>
              </w:rPr>
              <w:t>.</w:t>
            </w:r>
          </w:p>
        </w:tc>
      </w:tr>
    </w:tbl>
    <w:p w14:paraId="0813AF76" w14:textId="77777777" w:rsidR="00E10DA7" w:rsidRPr="00537E07" w:rsidRDefault="00E10DA7" w:rsidP="00E10DA7">
      <w:pPr>
        <w:tabs>
          <w:tab w:val="left" w:pos="461"/>
        </w:tabs>
        <w:ind w:right="107"/>
        <w:rPr>
          <w:rFonts w:ascii="Verdana" w:hAnsi="Verdana"/>
          <w:color w:val="000000" w:themeColor="text1"/>
          <w:sz w:val="20"/>
        </w:rPr>
      </w:pPr>
    </w:p>
    <w:p w14:paraId="476651C6" w14:textId="77777777" w:rsidR="00E10DA7" w:rsidRPr="00537E07" w:rsidRDefault="00E10DA7" w:rsidP="00E10DA7">
      <w:pPr>
        <w:pStyle w:val="ListParagraph"/>
        <w:ind w:left="0"/>
        <w:jc w:val="center"/>
        <w:rPr>
          <w:rFonts w:ascii="Verdana" w:hAnsi="Verdana"/>
          <w:color w:val="000000" w:themeColor="text1"/>
          <w:sz w:val="20"/>
        </w:rPr>
      </w:pPr>
      <w:r w:rsidRPr="00537E07">
        <w:rPr>
          <w:rFonts w:ascii="Verdana" w:hAnsi="Verdana"/>
          <w:color w:val="000000" w:themeColor="text1"/>
          <w:sz w:val="20"/>
        </w:rPr>
        <w:t>_________________</w:t>
      </w:r>
    </w:p>
    <w:p w14:paraId="3B5C0354" w14:textId="77777777" w:rsidR="00E10DA7" w:rsidRPr="00537E07" w:rsidRDefault="00E10DA7" w:rsidP="00E10DA7">
      <w:pPr>
        <w:rPr>
          <w:rFonts w:ascii="Verdana" w:hAnsi="Verdana" w:cs="Times New Roman"/>
          <w:color w:val="000000" w:themeColor="text1"/>
          <w:sz w:val="20"/>
          <w:szCs w:val="20"/>
        </w:rPr>
      </w:pPr>
    </w:p>
    <w:p w14:paraId="53F884A8" w14:textId="77777777" w:rsidR="00E10DA7" w:rsidRPr="00537E07" w:rsidRDefault="00E10DA7" w:rsidP="00E10DA7">
      <w:pPr>
        <w:rPr>
          <w:rFonts w:ascii="Verdana" w:hAnsi="Verdana" w:cs="Times New Roman"/>
          <w:sz w:val="20"/>
          <w:szCs w:val="20"/>
        </w:rPr>
      </w:pPr>
    </w:p>
    <w:p w14:paraId="38BF3AB2" w14:textId="00060464" w:rsidR="00C04B53" w:rsidRPr="00537E07" w:rsidRDefault="00C04B53" w:rsidP="00C04B53">
      <w:pPr>
        <w:pStyle w:val="ListParagraph"/>
        <w:tabs>
          <w:tab w:val="left" w:pos="709"/>
        </w:tabs>
        <w:ind w:left="1080"/>
        <w:rPr>
          <w:rFonts w:ascii="Verdana" w:eastAsia="Times New Roman" w:hAnsi="Verdana" w:cs="Times New Roman"/>
          <w:b/>
          <w:bCs/>
          <w:sz w:val="20"/>
          <w:szCs w:val="20"/>
        </w:rPr>
      </w:pPr>
    </w:p>
    <w:sectPr w:rsidR="00C04B53" w:rsidRPr="00537E07" w:rsidSect="007243D2">
      <w:pgSz w:w="12240" w:h="15840"/>
      <w:pgMar w:top="1276" w:right="567"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C9ED8" w14:textId="77777777" w:rsidR="00A12FE7" w:rsidRDefault="00A12FE7" w:rsidP="00942DFA">
      <w:pPr>
        <w:spacing w:after="0" w:line="240" w:lineRule="auto"/>
      </w:pPr>
      <w:r>
        <w:separator/>
      </w:r>
    </w:p>
  </w:endnote>
  <w:endnote w:type="continuationSeparator" w:id="0">
    <w:p w14:paraId="5B512419" w14:textId="77777777" w:rsidR="00A12FE7" w:rsidRDefault="00A12FE7" w:rsidP="00942DFA">
      <w:pPr>
        <w:spacing w:after="0" w:line="240" w:lineRule="auto"/>
      </w:pPr>
      <w:r>
        <w:continuationSeparator/>
      </w:r>
    </w:p>
  </w:endnote>
  <w:endnote w:type="continuationNotice" w:id="1">
    <w:p w14:paraId="5D446914" w14:textId="77777777" w:rsidR="00A12FE7" w:rsidRDefault="00A12F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2306" w14:textId="77777777" w:rsidR="00A12FE7" w:rsidRDefault="00A12FE7" w:rsidP="00942DFA">
      <w:pPr>
        <w:spacing w:after="0" w:line="240" w:lineRule="auto"/>
      </w:pPr>
      <w:r>
        <w:separator/>
      </w:r>
    </w:p>
  </w:footnote>
  <w:footnote w:type="continuationSeparator" w:id="0">
    <w:p w14:paraId="15EAA848" w14:textId="77777777" w:rsidR="00A12FE7" w:rsidRDefault="00A12FE7" w:rsidP="00942DFA">
      <w:pPr>
        <w:spacing w:after="0" w:line="240" w:lineRule="auto"/>
      </w:pPr>
      <w:r>
        <w:continuationSeparator/>
      </w:r>
    </w:p>
  </w:footnote>
  <w:footnote w:type="continuationNotice" w:id="1">
    <w:p w14:paraId="3A02EF37" w14:textId="77777777" w:rsidR="00A12FE7" w:rsidRDefault="00A12F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1F144A"/>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A343D9"/>
    <w:multiLevelType w:val="multilevel"/>
    <w:tmpl w:val="1B04F1BC"/>
    <w:lvl w:ilvl="0">
      <w:start w:val="5"/>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3" w15:restartNumberingAfterBreak="0">
    <w:nsid w:val="280215DF"/>
    <w:multiLevelType w:val="multilevel"/>
    <w:tmpl w:val="F1306C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4400B5"/>
    <w:multiLevelType w:val="multilevel"/>
    <w:tmpl w:val="87E041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F83DDD"/>
    <w:multiLevelType w:val="multilevel"/>
    <w:tmpl w:val="04A0E56A"/>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399A7CA6"/>
    <w:multiLevelType w:val="multilevel"/>
    <w:tmpl w:val="EC5885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940875"/>
    <w:multiLevelType w:val="multilevel"/>
    <w:tmpl w:val="2CEA81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8F2DFD"/>
    <w:multiLevelType w:val="multilevel"/>
    <w:tmpl w:val="21062D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EF54A5"/>
    <w:multiLevelType w:val="multilevel"/>
    <w:tmpl w:val="FD14B42C"/>
    <w:lvl w:ilvl="0">
      <w:start w:val="4"/>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10"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5A6132B"/>
    <w:multiLevelType w:val="multilevel"/>
    <w:tmpl w:val="5D48F2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60F31C2E"/>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6B490BD0"/>
    <w:multiLevelType w:val="multilevel"/>
    <w:tmpl w:val="A2D09A90"/>
    <w:lvl w:ilvl="0">
      <w:start w:val="4"/>
      <w:numFmt w:val="decimal"/>
      <w:lvlText w:val="%1."/>
      <w:lvlJc w:val="left"/>
      <w:pPr>
        <w:ind w:left="360" w:hanging="360"/>
      </w:pPr>
      <w:rPr>
        <w:rFonts w:hint="default"/>
      </w:rPr>
    </w:lvl>
    <w:lvl w:ilvl="1">
      <w:start w:val="1"/>
      <w:numFmt w:val="decimal"/>
      <w:lvlText w:val="%1.%2."/>
      <w:lvlJc w:val="left"/>
      <w:pPr>
        <w:ind w:left="458" w:hanging="360"/>
      </w:pPr>
      <w:rPr>
        <w:rFonts w:hint="default"/>
      </w:rPr>
    </w:lvl>
    <w:lvl w:ilvl="2">
      <w:start w:val="1"/>
      <w:numFmt w:val="decimal"/>
      <w:lvlText w:val="%1.%2.%3."/>
      <w:lvlJc w:val="left"/>
      <w:pPr>
        <w:ind w:left="916" w:hanging="720"/>
      </w:pPr>
      <w:rPr>
        <w:rFonts w:hint="default"/>
      </w:rPr>
    </w:lvl>
    <w:lvl w:ilvl="3">
      <w:start w:val="1"/>
      <w:numFmt w:val="decimal"/>
      <w:lvlText w:val="%1.%2.%3.%4."/>
      <w:lvlJc w:val="left"/>
      <w:pPr>
        <w:ind w:left="1014" w:hanging="72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570" w:hanging="1080"/>
      </w:pPr>
      <w:rPr>
        <w:rFonts w:hint="default"/>
      </w:rPr>
    </w:lvl>
    <w:lvl w:ilvl="6">
      <w:start w:val="1"/>
      <w:numFmt w:val="decimal"/>
      <w:lvlText w:val="%1.%2.%3.%4.%5.%6.%7."/>
      <w:lvlJc w:val="left"/>
      <w:pPr>
        <w:ind w:left="2028" w:hanging="1440"/>
      </w:pPr>
      <w:rPr>
        <w:rFonts w:hint="default"/>
      </w:rPr>
    </w:lvl>
    <w:lvl w:ilvl="7">
      <w:start w:val="1"/>
      <w:numFmt w:val="decimal"/>
      <w:lvlText w:val="%1.%2.%3.%4.%5.%6.%7.%8."/>
      <w:lvlJc w:val="left"/>
      <w:pPr>
        <w:ind w:left="2126" w:hanging="1440"/>
      </w:pPr>
      <w:rPr>
        <w:rFonts w:hint="default"/>
      </w:rPr>
    </w:lvl>
    <w:lvl w:ilvl="8">
      <w:start w:val="1"/>
      <w:numFmt w:val="decimal"/>
      <w:lvlText w:val="%1.%2.%3.%4.%5.%6.%7.%8.%9."/>
      <w:lvlJc w:val="left"/>
      <w:pPr>
        <w:ind w:left="2584" w:hanging="1800"/>
      </w:pPr>
      <w:rPr>
        <w:rFonts w:hint="default"/>
      </w:rPr>
    </w:lvl>
  </w:abstractNum>
  <w:abstractNum w:abstractNumId="16" w15:restartNumberingAfterBreak="0">
    <w:nsid w:val="6D6334E1"/>
    <w:multiLevelType w:val="hybridMultilevel"/>
    <w:tmpl w:val="A498F502"/>
    <w:lvl w:ilvl="0" w:tplc="792870B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904266074">
    <w:abstractNumId w:val="0"/>
  </w:num>
  <w:num w:numId="2" w16cid:durableId="1657103042">
    <w:abstractNumId w:val="15"/>
  </w:num>
  <w:num w:numId="3" w16cid:durableId="235240368">
    <w:abstractNumId w:val="8"/>
  </w:num>
  <w:num w:numId="4" w16cid:durableId="1019164966">
    <w:abstractNumId w:val="6"/>
  </w:num>
  <w:num w:numId="5" w16cid:durableId="71708981">
    <w:abstractNumId w:val="7"/>
  </w:num>
  <w:num w:numId="6" w16cid:durableId="18360791">
    <w:abstractNumId w:val="3"/>
  </w:num>
  <w:num w:numId="7" w16cid:durableId="1753576801">
    <w:abstractNumId w:val="11"/>
  </w:num>
  <w:num w:numId="8" w16cid:durableId="957028817">
    <w:abstractNumId w:val="9"/>
  </w:num>
  <w:num w:numId="9" w16cid:durableId="1028676294">
    <w:abstractNumId w:val="2"/>
  </w:num>
  <w:num w:numId="10" w16cid:durableId="1029990996">
    <w:abstractNumId w:val="5"/>
  </w:num>
  <w:num w:numId="11" w16cid:durableId="1596523097">
    <w:abstractNumId w:val="4"/>
  </w:num>
  <w:num w:numId="12" w16cid:durableId="1743605166">
    <w:abstractNumId w:val="16"/>
  </w:num>
  <w:num w:numId="13" w16cid:durableId="39016602">
    <w:abstractNumId w:val="14"/>
  </w:num>
  <w:num w:numId="14" w16cid:durableId="24329271">
    <w:abstractNumId w:val="12"/>
  </w:num>
  <w:num w:numId="15" w16cid:durableId="1798452937">
    <w:abstractNumId w:val="10"/>
  </w:num>
  <w:num w:numId="16" w16cid:durableId="502626023">
    <w:abstractNumId w:val="1"/>
  </w:num>
  <w:num w:numId="17" w16cid:durableId="1262489301">
    <w:abstractNumId w:val="13"/>
  </w:num>
  <w:num w:numId="18" w16cid:durableId="13875296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1703"/>
    <w:rsid w:val="00001D75"/>
    <w:rsid w:val="00012300"/>
    <w:rsid w:val="00013ADB"/>
    <w:rsid w:val="0001676C"/>
    <w:rsid w:val="00017AAF"/>
    <w:rsid w:val="00017B3B"/>
    <w:rsid w:val="00025D72"/>
    <w:rsid w:val="00026966"/>
    <w:rsid w:val="00027EC9"/>
    <w:rsid w:val="0003494C"/>
    <w:rsid w:val="00037C73"/>
    <w:rsid w:val="00046028"/>
    <w:rsid w:val="0005768B"/>
    <w:rsid w:val="00062185"/>
    <w:rsid w:val="000659CA"/>
    <w:rsid w:val="0006733B"/>
    <w:rsid w:val="000674F7"/>
    <w:rsid w:val="00070A03"/>
    <w:rsid w:val="000724C9"/>
    <w:rsid w:val="000806E0"/>
    <w:rsid w:val="00081FD1"/>
    <w:rsid w:val="00086015"/>
    <w:rsid w:val="00086A9C"/>
    <w:rsid w:val="000948F6"/>
    <w:rsid w:val="000A2840"/>
    <w:rsid w:val="000A2F98"/>
    <w:rsid w:val="000A34E0"/>
    <w:rsid w:val="000A3A30"/>
    <w:rsid w:val="000A77B1"/>
    <w:rsid w:val="000B16CD"/>
    <w:rsid w:val="000B2023"/>
    <w:rsid w:val="000B38AB"/>
    <w:rsid w:val="000B3D84"/>
    <w:rsid w:val="000B448D"/>
    <w:rsid w:val="000B4987"/>
    <w:rsid w:val="000C1A93"/>
    <w:rsid w:val="000C26B4"/>
    <w:rsid w:val="000C2CC5"/>
    <w:rsid w:val="000D3827"/>
    <w:rsid w:val="000E29B9"/>
    <w:rsid w:val="00100483"/>
    <w:rsid w:val="00100D16"/>
    <w:rsid w:val="00101256"/>
    <w:rsid w:val="0011338E"/>
    <w:rsid w:val="001140CA"/>
    <w:rsid w:val="00116857"/>
    <w:rsid w:val="00123D43"/>
    <w:rsid w:val="0012628E"/>
    <w:rsid w:val="00135D16"/>
    <w:rsid w:val="00140B8C"/>
    <w:rsid w:val="00140F02"/>
    <w:rsid w:val="00145147"/>
    <w:rsid w:val="001510FB"/>
    <w:rsid w:val="0015149F"/>
    <w:rsid w:val="00153E3F"/>
    <w:rsid w:val="001548F3"/>
    <w:rsid w:val="00156669"/>
    <w:rsid w:val="00165B9B"/>
    <w:rsid w:val="001671D9"/>
    <w:rsid w:val="00172E15"/>
    <w:rsid w:val="00173927"/>
    <w:rsid w:val="001740DE"/>
    <w:rsid w:val="00185931"/>
    <w:rsid w:val="001909F4"/>
    <w:rsid w:val="0019374F"/>
    <w:rsid w:val="00195A03"/>
    <w:rsid w:val="001973B5"/>
    <w:rsid w:val="001A04DD"/>
    <w:rsid w:val="001A0A35"/>
    <w:rsid w:val="001A4833"/>
    <w:rsid w:val="001B3E4C"/>
    <w:rsid w:val="001C6B10"/>
    <w:rsid w:val="001D5BA4"/>
    <w:rsid w:val="001E1340"/>
    <w:rsid w:val="001E473F"/>
    <w:rsid w:val="00202503"/>
    <w:rsid w:val="00202D8A"/>
    <w:rsid w:val="0020353B"/>
    <w:rsid w:val="002045C8"/>
    <w:rsid w:val="00214141"/>
    <w:rsid w:val="00214E73"/>
    <w:rsid w:val="00215FF0"/>
    <w:rsid w:val="00220037"/>
    <w:rsid w:val="00220F91"/>
    <w:rsid w:val="00223985"/>
    <w:rsid w:val="0022687B"/>
    <w:rsid w:val="00230E00"/>
    <w:rsid w:val="00231A01"/>
    <w:rsid w:val="00232329"/>
    <w:rsid w:val="00236E49"/>
    <w:rsid w:val="0024182D"/>
    <w:rsid w:val="002439F5"/>
    <w:rsid w:val="0025316B"/>
    <w:rsid w:val="002563C7"/>
    <w:rsid w:val="0025685B"/>
    <w:rsid w:val="002606E8"/>
    <w:rsid w:val="00264E3B"/>
    <w:rsid w:val="00276BCB"/>
    <w:rsid w:val="00284667"/>
    <w:rsid w:val="0029289A"/>
    <w:rsid w:val="00295E61"/>
    <w:rsid w:val="002A443D"/>
    <w:rsid w:val="002A54AE"/>
    <w:rsid w:val="002A5710"/>
    <w:rsid w:val="002A6D91"/>
    <w:rsid w:val="002B269D"/>
    <w:rsid w:val="002B5428"/>
    <w:rsid w:val="002C66DF"/>
    <w:rsid w:val="002E4C57"/>
    <w:rsid w:val="002E551D"/>
    <w:rsid w:val="002E670E"/>
    <w:rsid w:val="002F114C"/>
    <w:rsid w:val="00301990"/>
    <w:rsid w:val="00313A37"/>
    <w:rsid w:val="003208F7"/>
    <w:rsid w:val="003241D1"/>
    <w:rsid w:val="00326675"/>
    <w:rsid w:val="00327BB2"/>
    <w:rsid w:val="0033334E"/>
    <w:rsid w:val="003402CC"/>
    <w:rsid w:val="00340686"/>
    <w:rsid w:val="0034273A"/>
    <w:rsid w:val="00350896"/>
    <w:rsid w:val="0035104E"/>
    <w:rsid w:val="00353ECB"/>
    <w:rsid w:val="0036142C"/>
    <w:rsid w:val="003647F9"/>
    <w:rsid w:val="00367D4D"/>
    <w:rsid w:val="003735AA"/>
    <w:rsid w:val="0037625C"/>
    <w:rsid w:val="003850B0"/>
    <w:rsid w:val="003931C0"/>
    <w:rsid w:val="00393C54"/>
    <w:rsid w:val="00394499"/>
    <w:rsid w:val="00395953"/>
    <w:rsid w:val="0039694A"/>
    <w:rsid w:val="003A305A"/>
    <w:rsid w:val="003A525A"/>
    <w:rsid w:val="003A56D8"/>
    <w:rsid w:val="003B10E8"/>
    <w:rsid w:val="003C0965"/>
    <w:rsid w:val="003C1034"/>
    <w:rsid w:val="003C5EB2"/>
    <w:rsid w:val="003D383E"/>
    <w:rsid w:val="003D47C2"/>
    <w:rsid w:val="003D68D2"/>
    <w:rsid w:val="003E1978"/>
    <w:rsid w:val="003E46DB"/>
    <w:rsid w:val="003E7D34"/>
    <w:rsid w:val="003F1C85"/>
    <w:rsid w:val="003F6E93"/>
    <w:rsid w:val="00402B58"/>
    <w:rsid w:val="004055E2"/>
    <w:rsid w:val="0040756C"/>
    <w:rsid w:val="00427D0C"/>
    <w:rsid w:val="00434B1E"/>
    <w:rsid w:val="004359D2"/>
    <w:rsid w:val="00437955"/>
    <w:rsid w:val="00437F69"/>
    <w:rsid w:val="00446D02"/>
    <w:rsid w:val="0045145D"/>
    <w:rsid w:val="004524AD"/>
    <w:rsid w:val="00463086"/>
    <w:rsid w:val="004637F0"/>
    <w:rsid w:val="00467390"/>
    <w:rsid w:val="00471233"/>
    <w:rsid w:val="00477356"/>
    <w:rsid w:val="00477F3A"/>
    <w:rsid w:val="0048514B"/>
    <w:rsid w:val="0049618E"/>
    <w:rsid w:val="004A5651"/>
    <w:rsid w:val="004B4A71"/>
    <w:rsid w:val="004C4821"/>
    <w:rsid w:val="004E0F48"/>
    <w:rsid w:val="004E6CAB"/>
    <w:rsid w:val="004F4EFA"/>
    <w:rsid w:val="00500484"/>
    <w:rsid w:val="00504C5E"/>
    <w:rsid w:val="00505CBE"/>
    <w:rsid w:val="00520E88"/>
    <w:rsid w:val="00524ADA"/>
    <w:rsid w:val="00527F45"/>
    <w:rsid w:val="0053004A"/>
    <w:rsid w:val="005323FE"/>
    <w:rsid w:val="0053448F"/>
    <w:rsid w:val="00536CFC"/>
    <w:rsid w:val="00537E07"/>
    <w:rsid w:val="00543A14"/>
    <w:rsid w:val="0054613D"/>
    <w:rsid w:val="00550478"/>
    <w:rsid w:val="00552E81"/>
    <w:rsid w:val="005541A1"/>
    <w:rsid w:val="00555660"/>
    <w:rsid w:val="00563F6D"/>
    <w:rsid w:val="00563F9C"/>
    <w:rsid w:val="00566063"/>
    <w:rsid w:val="00570510"/>
    <w:rsid w:val="00584D68"/>
    <w:rsid w:val="005905EA"/>
    <w:rsid w:val="005971C5"/>
    <w:rsid w:val="005B0A43"/>
    <w:rsid w:val="005B6D82"/>
    <w:rsid w:val="005B6F65"/>
    <w:rsid w:val="005B72C2"/>
    <w:rsid w:val="005B7D2E"/>
    <w:rsid w:val="005E0383"/>
    <w:rsid w:val="005E555C"/>
    <w:rsid w:val="005E757E"/>
    <w:rsid w:val="005F0511"/>
    <w:rsid w:val="0060649F"/>
    <w:rsid w:val="00617A91"/>
    <w:rsid w:val="00622978"/>
    <w:rsid w:val="00623C09"/>
    <w:rsid w:val="00632BF2"/>
    <w:rsid w:val="006351EB"/>
    <w:rsid w:val="00635834"/>
    <w:rsid w:val="006412BE"/>
    <w:rsid w:val="00642578"/>
    <w:rsid w:val="00644F4E"/>
    <w:rsid w:val="0065331F"/>
    <w:rsid w:val="006571D6"/>
    <w:rsid w:val="006603EB"/>
    <w:rsid w:val="006648B0"/>
    <w:rsid w:val="00673442"/>
    <w:rsid w:val="00684855"/>
    <w:rsid w:val="00686D4B"/>
    <w:rsid w:val="0069049C"/>
    <w:rsid w:val="006910C8"/>
    <w:rsid w:val="006934B9"/>
    <w:rsid w:val="006A20ED"/>
    <w:rsid w:val="006A2D29"/>
    <w:rsid w:val="006B029E"/>
    <w:rsid w:val="006B7EA6"/>
    <w:rsid w:val="006C2CA6"/>
    <w:rsid w:val="006C413C"/>
    <w:rsid w:val="006D102B"/>
    <w:rsid w:val="006D21B0"/>
    <w:rsid w:val="006D3AD9"/>
    <w:rsid w:val="006D5D7F"/>
    <w:rsid w:val="006D71E6"/>
    <w:rsid w:val="006E4B04"/>
    <w:rsid w:val="006E76E1"/>
    <w:rsid w:val="00706406"/>
    <w:rsid w:val="00713A9A"/>
    <w:rsid w:val="007168AB"/>
    <w:rsid w:val="00717CA4"/>
    <w:rsid w:val="007243D2"/>
    <w:rsid w:val="007321C3"/>
    <w:rsid w:val="0073259B"/>
    <w:rsid w:val="00735AB3"/>
    <w:rsid w:val="00745E1A"/>
    <w:rsid w:val="00751CAC"/>
    <w:rsid w:val="00753D73"/>
    <w:rsid w:val="00756D8E"/>
    <w:rsid w:val="00757E0E"/>
    <w:rsid w:val="00766586"/>
    <w:rsid w:val="00767E8E"/>
    <w:rsid w:val="007721F4"/>
    <w:rsid w:val="0078494C"/>
    <w:rsid w:val="00791245"/>
    <w:rsid w:val="00792476"/>
    <w:rsid w:val="00793DDB"/>
    <w:rsid w:val="007A4701"/>
    <w:rsid w:val="007B10A4"/>
    <w:rsid w:val="007C43C5"/>
    <w:rsid w:val="007D0829"/>
    <w:rsid w:val="007E0E3B"/>
    <w:rsid w:val="007E5609"/>
    <w:rsid w:val="00801A0A"/>
    <w:rsid w:val="00803C32"/>
    <w:rsid w:val="00806FB5"/>
    <w:rsid w:val="00807ABC"/>
    <w:rsid w:val="008202B8"/>
    <w:rsid w:val="00820F09"/>
    <w:rsid w:val="008228F2"/>
    <w:rsid w:val="00830395"/>
    <w:rsid w:val="00830BFC"/>
    <w:rsid w:val="00830ED8"/>
    <w:rsid w:val="0083248F"/>
    <w:rsid w:val="008332F3"/>
    <w:rsid w:val="00841DD4"/>
    <w:rsid w:val="00845936"/>
    <w:rsid w:val="00853CF6"/>
    <w:rsid w:val="00854590"/>
    <w:rsid w:val="00854E22"/>
    <w:rsid w:val="008557FD"/>
    <w:rsid w:val="0085779D"/>
    <w:rsid w:val="00873B2D"/>
    <w:rsid w:val="008746A7"/>
    <w:rsid w:val="00881A49"/>
    <w:rsid w:val="00882216"/>
    <w:rsid w:val="00882FAB"/>
    <w:rsid w:val="008920C0"/>
    <w:rsid w:val="008A7079"/>
    <w:rsid w:val="008A748C"/>
    <w:rsid w:val="008B7F64"/>
    <w:rsid w:val="008D202B"/>
    <w:rsid w:val="008D7B1C"/>
    <w:rsid w:val="008D7EDD"/>
    <w:rsid w:val="008F292D"/>
    <w:rsid w:val="008F29D9"/>
    <w:rsid w:val="008F3893"/>
    <w:rsid w:val="008F65E6"/>
    <w:rsid w:val="009026DD"/>
    <w:rsid w:val="009111A2"/>
    <w:rsid w:val="0091720A"/>
    <w:rsid w:val="00921101"/>
    <w:rsid w:val="00927F7F"/>
    <w:rsid w:val="009302C5"/>
    <w:rsid w:val="00941E3E"/>
    <w:rsid w:val="00942304"/>
    <w:rsid w:val="00942DFA"/>
    <w:rsid w:val="00942F7B"/>
    <w:rsid w:val="00943ECA"/>
    <w:rsid w:val="00952EB9"/>
    <w:rsid w:val="009531F4"/>
    <w:rsid w:val="0095651C"/>
    <w:rsid w:val="00965815"/>
    <w:rsid w:val="009667AF"/>
    <w:rsid w:val="00971557"/>
    <w:rsid w:val="00972E88"/>
    <w:rsid w:val="0097783E"/>
    <w:rsid w:val="0098446C"/>
    <w:rsid w:val="00986378"/>
    <w:rsid w:val="00990875"/>
    <w:rsid w:val="00996FBB"/>
    <w:rsid w:val="009A5AFA"/>
    <w:rsid w:val="009A5F6C"/>
    <w:rsid w:val="009A7C3B"/>
    <w:rsid w:val="009C2256"/>
    <w:rsid w:val="009C5880"/>
    <w:rsid w:val="009E5178"/>
    <w:rsid w:val="009F14D7"/>
    <w:rsid w:val="009F24E3"/>
    <w:rsid w:val="009F704C"/>
    <w:rsid w:val="00A12FE7"/>
    <w:rsid w:val="00A163AA"/>
    <w:rsid w:val="00A16A21"/>
    <w:rsid w:val="00A2332B"/>
    <w:rsid w:val="00A27AC9"/>
    <w:rsid w:val="00A3457E"/>
    <w:rsid w:val="00A367E5"/>
    <w:rsid w:val="00A37B30"/>
    <w:rsid w:val="00A40764"/>
    <w:rsid w:val="00A4548E"/>
    <w:rsid w:val="00A47E62"/>
    <w:rsid w:val="00A550AB"/>
    <w:rsid w:val="00A56C61"/>
    <w:rsid w:val="00A57045"/>
    <w:rsid w:val="00A57481"/>
    <w:rsid w:val="00A617F4"/>
    <w:rsid w:val="00A65ACD"/>
    <w:rsid w:val="00A67077"/>
    <w:rsid w:val="00A70839"/>
    <w:rsid w:val="00A717F4"/>
    <w:rsid w:val="00A75EFC"/>
    <w:rsid w:val="00A81A20"/>
    <w:rsid w:val="00A82377"/>
    <w:rsid w:val="00A913DD"/>
    <w:rsid w:val="00A94685"/>
    <w:rsid w:val="00A97183"/>
    <w:rsid w:val="00A971A1"/>
    <w:rsid w:val="00AA1794"/>
    <w:rsid w:val="00AA53FF"/>
    <w:rsid w:val="00AA6156"/>
    <w:rsid w:val="00AB2106"/>
    <w:rsid w:val="00AB3462"/>
    <w:rsid w:val="00AB6DA9"/>
    <w:rsid w:val="00AC09B0"/>
    <w:rsid w:val="00AC793C"/>
    <w:rsid w:val="00AD0419"/>
    <w:rsid w:val="00AD169E"/>
    <w:rsid w:val="00AD2CAB"/>
    <w:rsid w:val="00AD73A5"/>
    <w:rsid w:val="00AE284F"/>
    <w:rsid w:val="00AE3CE3"/>
    <w:rsid w:val="00AE67BC"/>
    <w:rsid w:val="00AF02EF"/>
    <w:rsid w:val="00AF0F78"/>
    <w:rsid w:val="00AF270B"/>
    <w:rsid w:val="00AF52FD"/>
    <w:rsid w:val="00AF5ADB"/>
    <w:rsid w:val="00B000D8"/>
    <w:rsid w:val="00B04741"/>
    <w:rsid w:val="00B1371D"/>
    <w:rsid w:val="00B137CD"/>
    <w:rsid w:val="00B13CCC"/>
    <w:rsid w:val="00B13E1D"/>
    <w:rsid w:val="00B16A04"/>
    <w:rsid w:val="00B16D60"/>
    <w:rsid w:val="00B17724"/>
    <w:rsid w:val="00B21517"/>
    <w:rsid w:val="00B26D6E"/>
    <w:rsid w:val="00B30A63"/>
    <w:rsid w:val="00B3487F"/>
    <w:rsid w:val="00B36C62"/>
    <w:rsid w:val="00B43626"/>
    <w:rsid w:val="00B44194"/>
    <w:rsid w:val="00B50D31"/>
    <w:rsid w:val="00B53F8E"/>
    <w:rsid w:val="00B54037"/>
    <w:rsid w:val="00B540F5"/>
    <w:rsid w:val="00B5539E"/>
    <w:rsid w:val="00B5773E"/>
    <w:rsid w:val="00B60C1B"/>
    <w:rsid w:val="00B65017"/>
    <w:rsid w:val="00B65C67"/>
    <w:rsid w:val="00B70D84"/>
    <w:rsid w:val="00B72C69"/>
    <w:rsid w:val="00B77AF7"/>
    <w:rsid w:val="00B80DA0"/>
    <w:rsid w:val="00B82AB6"/>
    <w:rsid w:val="00B8579A"/>
    <w:rsid w:val="00B92BD4"/>
    <w:rsid w:val="00B96948"/>
    <w:rsid w:val="00BA5C56"/>
    <w:rsid w:val="00BB67DF"/>
    <w:rsid w:val="00BB77CA"/>
    <w:rsid w:val="00BC203F"/>
    <w:rsid w:val="00BC3DFB"/>
    <w:rsid w:val="00BC506F"/>
    <w:rsid w:val="00BC7262"/>
    <w:rsid w:val="00BD0169"/>
    <w:rsid w:val="00BD47B0"/>
    <w:rsid w:val="00BE292E"/>
    <w:rsid w:val="00BE4E98"/>
    <w:rsid w:val="00BE6B1A"/>
    <w:rsid w:val="00BF0F36"/>
    <w:rsid w:val="00BF5857"/>
    <w:rsid w:val="00BF5CE2"/>
    <w:rsid w:val="00C0364F"/>
    <w:rsid w:val="00C03C4D"/>
    <w:rsid w:val="00C04B53"/>
    <w:rsid w:val="00C172D7"/>
    <w:rsid w:val="00C234DC"/>
    <w:rsid w:val="00C23E16"/>
    <w:rsid w:val="00C30C09"/>
    <w:rsid w:val="00C34584"/>
    <w:rsid w:val="00C356A1"/>
    <w:rsid w:val="00C403B0"/>
    <w:rsid w:val="00C45B2B"/>
    <w:rsid w:val="00C510D0"/>
    <w:rsid w:val="00C5153C"/>
    <w:rsid w:val="00C51666"/>
    <w:rsid w:val="00C56F95"/>
    <w:rsid w:val="00C57E7E"/>
    <w:rsid w:val="00C61F5A"/>
    <w:rsid w:val="00C65E1E"/>
    <w:rsid w:val="00C70641"/>
    <w:rsid w:val="00C71421"/>
    <w:rsid w:val="00C716BB"/>
    <w:rsid w:val="00C71DEA"/>
    <w:rsid w:val="00C72E7F"/>
    <w:rsid w:val="00C84B8F"/>
    <w:rsid w:val="00C84D44"/>
    <w:rsid w:val="00C85CA7"/>
    <w:rsid w:val="00C8625C"/>
    <w:rsid w:val="00C867CE"/>
    <w:rsid w:val="00C87734"/>
    <w:rsid w:val="00C9518B"/>
    <w:rsid w:val="00C952BF"/>
    <w:rsid w:val="00C968CE"/>
    <w:rsid w:val="00CA081E"/>
    <w:rsid w:val="00CB00D8"/>
    <w:rsid w:val="00CB3D08"/>
    <w:rsid w:val="00CB3FD0"/>
    <w:rsid w:val="00CB63EB"/>
    <w:rsid w:val="00CB6727"/>
    <w:rsid w:val="00CC3A07"/>
    <w:rsid w:val="00CC7A16"/>
    <w:rsid w:val="00CD0994"/>
    <w:rsid w:val="00CD4E5C"/>
    <w:rsid w:val="00CD7246"/>
    <w:rsid w:val="00CE17E9"/>
    <w:rsid w:val="00CE2AC5"/>
    <w:rsid w:val="00CF479F"/>
    <w:rsid w:val="00D01557"/>
    <w:rsid w:val="00D04018"/>
    <w:rsid w:val="00D12136"/>
    <w:rsid w:val="00D13FB8"/>
    <w:rsid w:val="00D145B7"/>
    <w:rsid w:val="00D17D45"/>
    <w:rsid w:val="00D21CCB"/>
    <w:rsid w:val="00D35A67"/>
    <w:rsid w:val="00D37991"/>
    <w:rsid w:val="00D41F69"/>
    <w:rsid w:val="00D426FF"/>
    <w:rsid w:val="00D43362"/>
    <w:rsid w:val="00D44304"/>
    <w:rsid w:val="00D47FCF"/>
    <w:rsid w:val="00D5403D"/>
    <w:rsid w:val="00D55782"/>
    <w:rsid w:val="00D560A1"/>
    <w:rsid w:val="00D5638E"/>
    <w:rsid w:val="00D56B55"/>
    <w:rsid w:val="00D6092C"/>
    <w:rsid w:val="00D674EF"/>
    <w:rsid w:val="00D67A6A"/>
    <w:rsid w:val="00D703CE"/>
    <w:rsid w:val="00D71099"/>
    <w:rsid w:val="00D818B2"/>
    <w:rsid w:val="00D86623"/>
    <w:rsid w:val="00DA2A1B"/>
    <w:rsid w:val="00DA33EA"/>
    <w:rsid w:val="00DA387B"/>
    <w:rsid w:val="00DA3EBD"/>
    <w:rsid w:val="00DC2D8F"/>
    <w:rsid w:val="00DC31ED"/>
    <w:rsid w:val="00DD187F"/>
    <w:rsid w:val="00DD1CEC"/>
    <w:rsid w:val="00DD516F"/>
    <w:rsid w:val="00DD5F2E"/>
    <w:rsid w:val="00DE1BA2"/>
    <w:rsid w:val="00DE51C6"/>
    <w:rsid w:val="00DF06CE"/>
    <w:rsid w:val="00DF2DBC"/>
    <w:rsid w:val="00DF3E77"/>
    <w:rsid w:val="00E01F9C"/>
    <w:rsid w:val="00E10791"/>
    <w:rsid w:val="00E10DA7"/>
    <w:rsid w:val="00E11049"/>
    <w:rsid w:val="00E11DD2"/>
    <w:rsid w:val="00E17AC4"/>
    <w:rsid w:val="00E22112"/>
    <w:rsid w:val="00E25276"/>
    <w:rsid w:val="00E326A5"/>
    <w:rsid w:val="00E34115"/>
    <w:rsid w:val="00E3705D"/>
    <w:rsid w:val="00E41D60"/>
    <w:rsid w:val="00E46166"/>
    <w:rsid w:val="00E479BF"/>
    <w:rsid w:val="00E47AC3"/>
    <w:rsid w:val="00E47AE6"/>
    <w:rsid w:val="00E54E60"/>
    <w:rsid w:val="00E6333C"/>
    <w:rsid w:val="00E65C35"/>
    <w:rsid w:val="00E70341"/>
    <w:rsid w:val="00E73727"/>
    <w:rsid w:val="00E73EEB"/>
    <w:rsid w:val="00E862DD"/>
    <w:rsid w:val="00E95B7A"/>
    <w:rsid w:val="00E97739"/>
    <w:rsid w:val="00EA1D6F"/>
    <w:rsid w:val="00EA220B"/>
    <w:rsid w:val="00EA2DFA"/>
    <w:rsid w:val="00EB16D3"/>
    <w:rsid w:val="00EB73B0"/>
    <w:rsid w:val="00EC3C64"/>
    <w:rsid w:val="00EC4E7D"/>
    <w:rsid w:val="00EC53DD"/>
    <w:rsid w:val="00EC7607"/>
    <w:rsid w:val="00ED43FE"/>
    <w:rsid w:val="00ED6E6E"/>
    <w:rsid w:val="00EE232D"/>
    <w:rsid w:val="00EE4FD7"/>
    <w:rsid w:val="00EE6642"/>
    <w:rsid w:val="00EF0991"/>
    <w:rsid w:val="00EF0FD3"/>
    <w:rsid w:val="00EF264D"/>
    <w:rsid w:val="00EF6143"/>
    <w:rsid w:val="00EF6717"/>
    <w:rsid w:val="00F06A88"/>
    <w:rsid w:val="00F238DC"/>
    <w:rsid w:val="00F240FB"/>
    <w:rsid w:val="00F2429D"/>
    <w:rsid w:val="00F243C8"/>
    <w:rsid w:val="00F27815"/>
    <w:rsid w:val="00F400A9"/>
    <w:rsid w:val="00F40279"/>
    <w:rsid w:val="00F529EB"/>
    <w:rsid w:val="00F616A4"/>
    <w:rsid w:val="00F61DEA"/>
    <w:rsid w:val="00F63002"/>
    <w:rsid w:val="00F634C9"/>
    <w:rsid w:val="00F64FE8"/>
    <w:rsid w:val="00F728D4"/>
    <w:rsid w:val="00F76805"/>
    <w:rsid w:val="00F84B14"/>
    <w:rsid w:val="00F9243C"/>
    <w:rsid w:val="00F96135"/>
    <w:rsid w:val="00FA4B64"/>
    <w:rsid w:val="00FB489F"/>
    <w:rsid w:val="00FB5480"/>
    <w:rsid w:val="00FC22CC"/>
    <w:rsid w:val="00FC4287"/>
    <w:rsid w:val="00FC56A7"/>
    <w:rsid w:val="00FD05DF"/>
    <w:rsid w:val="00FD2384"/>
    <w:rsid w:val="00FD3782"/>
    <w:rsid w:val="00FD7460"/>
    <w:rsid w:val="00FF0E43"/>
    <w:rsid w:val="00FF18D4"/>
    <w:rsid w:val="00FF3016"/>
    <w:rsid w:val="0AB8BF62"/>
    <w:rsid w:val="1B00A166"/>
    <w:rsid w:val="2B56AC24"/>
    <w:rsid w:val="313AF7B3"/>
    <w:rsid w:val="3376B50C"/>
    <w:rsid w:val="337792FB"/>
    <w:rsid w:val="37069A5B"/>
    <w:rsid w:val="3A260207"/>
    <w:rsid w:val="3E984557"/>
    <w:rsid w:val="4A440B25"/>
    <w:rsid w:val="52F44838"/>
    <w:rsid w:val="57DB300F"/>
    <w:rsid w:val="5A70631E"/>
    <w:rsid w:val="5E034D86"/>
    <w:rsid w:val="5E4408C9"/>
    <w:rsid w:val="5E4D19B0"/>
    <w:rsid w:val="5E753FBA"/>
    <w:rsid w:val="60171D9F"/>
    <w:rsid w:val="644DF25B"/>
    <w:rsid w:val="66273861"/>
    <w:rsid w:val="67EA935B"/>
    <w:rsid w:val="6FDCCCF5"/>
    <w:rsid w:val="7C12BA56"/>
    <w:rsid w:val="7EAFC227"/>
    <w:rsid w:val="7F1BDE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2971"/>
  <w15:chartTrackingRefBased/>
  <w15:docId w15:val="{1D58FF64-F445-46D3-ADA0-489AA0AEF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69"/>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34"/>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A16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AA"/>
    <w:rPr>
      <w:rFonts w:eastAsiaTheme="minorEastAsia"/>
      <w:lang w:eastAsia="lt-LT"/>
    </w:rPr>
  </w:style>
  <w:style w:type="paragraph" w:styleId="Footer">
    <w:name w:val="footer"/>
    <w:basedOn w:val="Normal"/>
    <w:link w:val="FooterChar"/>
    <w:uiPriority w:val="99"/>
    <w:unhideWhenUsed/>
    <w:rsid w:val="00A16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AA"/>
    <w:rPr>
      <w:rFonts w:eastAsiaTheme="minorEastAsia"/>
      <w:lang w:eastAsia="lt-LT"/>
    </w:rPr>
  </w:style>
  <w:style w:type="character" w:styleId="Hyperlink">
    <w:name w:val="Hyperlink"/>
    <w:basedOn w:val="DefaultParagraphFont"/>
    <w:uiPriority w:val="99"/>
    <w:unhideWhenUsed/>
    <w:rsid w:val="008F65E6"/>
    <w:rPr>
      <w:color w:val="0563C1" w:themeColor="hyperlink"/>
      <w:u w:val="single"/>
    </w:rPr>
  </w:style>
  <w:style w:type="character" w:customStyle="1" w:styleId="UnresolvedMention1">
    <w:name w:val="Unresolved Mention1"/>
    <w:basedOn w:val="DefaultParagraphFont"/>
    <w:uiPriority w:val="99"/>
    <w:semiHidden/>
    <w:unhideWhenUsed/>
    <w:rsid w:val="008F65E6"/>
    <w:rPr>
      <w:color w:val="605E5C"/>
      <w:shd w:val="clear" w:color="auto" w:fill="E1DFDD"/>
    </w:rPr>
  </w:style>
  <w:style w:type="paragraph" w:customStyle="1" w:styleId="paragraph">
    <w:name w:val="paragraph"/>
    <w:basedOn w:val="Normal"/>
    <w:rsid w:val="00185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85931"/>
  </w:style>
  <w:style w:type="character" w:customStyle="1" w:styleId="eop">
    <w:name w:val="eop"/>
    <w:basedOn w:val="DefaultParagraphFont"/>
    <w:rsid w:val="00185931"/>
  </w:style>
  <w:style w:type="paragraph" w:styleId="NormalWeb">
    <w:name w:val="Normal (Web)"/>
    <w:basedOn w:val="Normal"/>
    <w:unhideWhenUsed/>
    <w:rsid w:val="00CD7246"/>
    <w:pPr>
      <w:spacing w:before="100" w:beforeAutospacing="1" w:after="100" w:afterAutospacing="1" w:line="240" w:lineRule="auto"/>
    </w:pPr>
    <w:rPr>
      <w:rFonts w:ascii="Times New Roman" w:hAnsi="Times New Roman" w:cs="Times New Roman"/>
      <w:sz w:val="24"/>
      <w:szCs w:val="24"/>
    </w:rPr>
  </w:style>
  <w:style w:type="character" w:styleId="Emphasis">
    <w:name w:val="Emphasis"/>
    <w:basedOn w:val="DefaultParagraphFont"/>
    <w:uiPriority w:val="20"/>
    <w:qFormat/>
    <w:rsid w:val="00CD7246"/>
    <w:rPr>
      <w:i/>
      <w:iCs/>
    </w:rPr>
  </w:style>
  <w:style w:type="paragraph" w:styleId="Revision">
    <w:name w:val="Revision"/>
    <w:hidden/>
    <w:uiPriority w:val="99"/>
    <w:semiHidden/>
    <w:rsid w:val="00284667"/>
    <w:pPr>
      <w:spacing w:after="0" w:line="240" w:lineRule="auto"/>
    </w:pPr>
    <w:rPr>
      <w:rFonts w:eastAsiaTheme="minorEastAsia"/>
      <w:lang w:eastAsia="lt-LT"/>
    </w:rPr>
  </w:style>
  <w:style w:type="character" w:styleId="Mention">
    <w:name w:val="Mention"/>
    <w:basedOn w:val="DefaultParagraphFont"/>
    <w:uiPriority w:val="99"/>
    <w:unhideWhenUsed/>
    <w:rsid w:val="0022687B"/>
    <w:rPr>
      <w:color w:val="2B579A"/>
      <w:shd w:val="clear" w:color="auto" w:fill="E1DFDD"/>
    </w:rPr>
  </w:style>
  <w:style w:type="table" w:customStyle="1" w:styleId="TableGrid1">
    <w:name w:val="Table Grid1"/>
    <w:basedOn w:val="TableNormal"/>
    <w:next w:val="TableGrid"/>
    <w:uiPriority w:val="59"/>
    <w:rsid w:val="00E10DA7"/>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6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156963657">
      <w:bodyDiv w:val="1"/>
      <w:marLeft w:val="0"/>
      <w:marRight w:val="0"/>
      <w:marTop w:val="0"/>
      <w:marBottom w:val="0"/>
      <w:divBdr>
        <w:top w:val="none" w:sz="0" w:space="0" w:color="auto"/>
        <w:left w:val="none" w:sz="0" w:space="0" w:color="auto"/>
        <w:bottom w:val="none" w:sz="0" w:space="0" w:color="auto"/>
        <w:right w:val="none" w:sz="0" w:space="0" w:color="auto"/>
      </w:divBdr>
    </w:div>
    <w:div w:id="175194668">
      <w:bodyDiv w:val="1"/>
      <w:marLeft w:val="0"/>
      <w:marRight w:val="0"/>
      <w:marTop w:val="0"/>
      <w:marBottom w:val="0"/>
      <w:divBdr>
        <w:top w:val="none" w:sz="0" w:space="0" w:color="auto"/>
        <w:left w:val="none" w:sz="0" w:space="0" w:color="auto"/>
        <w:bottom w:val="none" w:sz="0" w:space="0" w:color="auto"/>
        <w:right w:val="none" w:sz="0" w:space="0" w:color="auto"/>
      </w:divBdr>
    </w:div>
    <w:div w:id="185022706">
      <w:bodyDiv w:val="1"/>
      <w:marLeft w:val="0"/>
      <w:marRight w:val="0"/>
      <w:marTop w:val="0"/>
      <w:marBottom w:val="0"/>
      <w:divBdr>
        <w:top w:val="none" w:sz="0" w:space="0" w:color="auto"/>
        <w:left w:val="none" w:sz="0" w:space="0" w:color="auto"/>
        <w:bottom w:val="none" w:sz="0" w:space="0" w:color="auto"/>
        <w:right w:val="none" w:sz="0" w:space="0" w:color="auto"/>
      </w:divBdr>
    </w:div>
    <w:div w:id="222910186">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379405023">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707729737">
      <w:bodyDiv w:val="1"/>
      <w:marLeft w:val="0"/>
      <w:marRight w:val="0"/>
      <w:marTop w:val="0"/>
      <w:marBottom w:val="0"/>
      <w:divBdr>
        <w:top w:val="none" w:sz="0" w:space="0" w:color="auto"/>
        <w:left w:val="none" w:sz="0" w:space="0" w:color="auto"/>
        <w:bottom w:val="none" w:sz="0" w:space="0" w:color="auto"/>
        <w:right w:val="none" w:sz="0" w:space="0" w:color="auto"/>
      </w:divBdr>
    </w:div>
    <w:div w:id="787429779">
      <w:bodyDiv w:val="1"/>
      <w:marLeft w:val="0"/>
      <w:marRight w:val="0"/>
      <w:marTop w:val="0"/>
      <w:marBottom w:val="0"/>
      <w:divBdr>
        <w:top w:val="none" w:sz="0" w:space="0" w:color="auto"/>
        <w:left w:val="none" w:sz="0" w:space="0" w:color="auto"/>
        <w:bottom w:val="none" w:sz="0" w:space="0" w:color="auto"/>
        <w:right w:val="none" w:sz="0" w:space="0" w:color="auto"/>
      </w:divBdr>
    </w:div>
    <w:div w:id="794519396">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68646571">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95189069">
      <w:bodyDiv w:val="1"/>
      <w:marLeft w:val="0"/>
      <w:marRight w:val="0"/>
      <w:marTop w:val="0"/>
      <w:marBottom w:val="0"/>
      <w:divBdr>
        <w:top w:val="none" w:sz="0" w:space="0" w:color="auto"/>
        <w:left w:val="none" w:sz="0" w:space="0" w:color="auto"/>
        <w:bottom w:val="none" w:sz="0" w:space="0" w:color="auto"/>
        <w:right w:val="none" w:sz="0" w:space="0" w:color="auto"/>
      </w:divBdr>
    </w:div>
    <w:div w:id="1451850447">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068456904">
      <w:bodyDiv w:val="1"/>
      <w:marLeft w:val="0"/>
      <w:marRight w:val="0"/>
      <w:marTop w:val="0"/>
      <w:marBottom w:val="0"/>
      <w:divBdr>
        <w:top w:val="none" w:sz="0" w:space="0" w:color="auto"/>
        <w:left w:val="none" w:sz="0" w:space="0" w:color="auto"/>
        <w:bottom w:val="none" w:sz="0" w:space="0" w:color="auto"/>
        <w:right w:val="none" w:sz="0" w:space="0" w:color="auto"/>
      </w:divBdr>
    </w:div>
    <w:div w:id="2106030132">
      <w:bodyDiv w:val="1"/>
      <w:marLeft w:val="0"/>
      <w:marRight w:val="0"/>
      <w:marTop w:val="0"/>
      <w:marBottom w:val="0"/>
      <w:divBdr>
        <w:top w:val="none" w:sz="0" w:space="0" w:color="auto"/>
        <w:left w:val="none" w:sz="0" w:space="0" w:color="auto"/>
        <w:bottom w:val="none" w:sz="0" w:space="0" w:color="auto"/>
        <w:right w:val="none" w:sz="0" w:space="0" w:color="auto"/>
      </w:divBdr>
    </w:div>
    <w:div w:id="2114283584">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00A63-CCC7-4234-BEBD-08C88787B78C}">
  <ds:schemaRefs>
    <ds:schemaRef ds:uri="http://schemas.microsoft.com/sharepoint/v3/contenttype/forms"/>
  </ds:schemaRefs>
</ds:datastoreItem>
</file>

<file path=customXml/itemProps2.xml><?xml version="1.0" encoding="utf-8"?>
<ds:datastoreItem xmlns:ds="http://schemas.openxmlformats.org/officeDocument/2006/customXml" ds:itemID="{1DBE1013-6897-4DEE-AFA0-858656697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DECF87-76D6-4E7F-97DE-CCD7FA0BA4A5}">
  <ds:schemaRefs>
    <ds:schemaRef ds:uri="http://purl.org/dc/dcmitype/"/>
    <ds:schemaRef ds:uri="http://schemas.openxmlformats.org/package/2006/metadata/core-properties"/>
    <ds:schemaRef ds:uri="http://schemas.microsoft.com/office/2006/documentManagement/types"/>
    <ds:schemaRef ds:uri="http://purl.org/dc/terms/"/>
    <ds:schemaRef ds:uri="http://purl.org/dc/elements/1.1/"/>
    <ds:schemaRef ds:uri="http://schemas.microsoft.com/office/2006/metadata/properties"/>
    <ds:schemaRef ds:uri="http://www.w3.org/XML/1998/namespace"/>
    <ds:schemaRef ds:uri="http://schemas.microsoft.com/office/infopath/2007/PartnerControls"/>
    <ds:schemaRef ds:uri="12e5cc7c-db12-4f3f-a010-9da89ee4d6b7"/>
  </ds:schemaRefs>
</ds:datastoreItem>
</file>

<file path=customXml/itemProps4.xml><?xml version="1.0" encoding="utf-8"?>
<ds:datastoreItem xmlns:ds="http://schemas.openxmlformats.org/officeDocument/2006/customXml" ds:itemID="{D8DB3A87-5AD7-4CCF-84BF-E972B542D263}">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5740</Words>
  <Characters>3273</Characters>
  <Application>Microsoft Office Word</Application>
  <DocSecurity>0</DocSecurity>
  <Lines>27</Lines>
  <Paragraphs>17</Paragraphs>
  <ScaleCrop>false</ScaleCrop>
  <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Eglė Navickė</cp:lastModifiedBy>
  <cp:revision>10</cp:revision>
  <dcterms:created xsi:type="dcterms:W3CDTF">2025-05-14T06:49:00Z</dcterms:created>
  <dcterms:modified xsi:type="dcterms:W3CDTF">2025-05-21T07:09:00Z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ies>
</file>